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D3AE" w14:textId="5F9D50E9" w:rsidR="00B14E20" w:rsidRDefault="00072A8B" w:rsidP="008E6C0E">
      <w:pPr>
        <w:jc w:val="center"/>
        <w:rPr>
          <w:rFonts w:ascii="Arial" w:hAnsi="Arial" w:cs="Arial"/>
          <w:b/>
          <w:bCs/>
          <w:color w:val="4472C4" w:themeColor="accent1"/>
          <w:sz w:val="32"/>
          <w:szCs w:val="32"/>
        </w:rPr>
      </w:pPr>
      <w:bookmarkStart w:id="0" w:name="_Hlk127539874"/>
      <w:r w:rsidRPr="00F639AB">
        <w:rPr>
          <w:rFonts w:ascii="Arial" w:hAnsi="Arial" w:cs="Arial"/>
          <w:b/>
          <w:bCs/>
          <w:color w:val="4472C4" w:themeColor="accent1"/>
          <w:sz w:val="32"/>
          <w:szCs w:val="32"/>
        </w:rPr>
        <w:t>Charte</w:t>
      </w:r>
      <w:r w:rsidR="00F42E67" w:rsidRPr="00F639AB">
        <w:rPr>
          <w:rFonts w:ascii="Arial" w:hAnsi="Arial" w:cs="Arial"/>
          <w:b/>
          <w:bCs/>
          <w:color w:val="4472C4" w:themeColor="accent1"/>
          <w:sz w:val="32"/>
          <w:szCs w:val="32"/>
        </w:rPr>
        <w:t xml:space="preserve"> </w:t>
      </w:r>
      <w:r w:rsidR="00217113" w:rsidRPr="00F639AB">
        <w:rPr>
          <w:rFonts w:ascii="Arial" w:hAnsi="Arial" w:cs="Arial"/>
          <w:b/>
          <w:bCs/>
          <w:color w:val="4472C4" w:themeColor="accent1"/>
          <w:sz w:val="32"/>
          <w:szCs w:val="32"/>
        </w:rPr>
        <w:t>et</w:t>
      </w:r>
      <w:r w:rsidR="00BD5C13" w:rsidRPr="00F639AB">
        <w:rPr>
          <w:rFonts w:ascii="Arial" w:hAnsi="Arial" w:cs="Arial"/>
          <w:b/>
          <w:bCs/>
          <w:color w:val="4472C4" w:themeColor="accent1"/>
          <w:sz w:val="32"/>
          <w:szCs w:val="32"/>
        </w:rPr>
        <w:t xml:space="preserve"> Conditions générales de vente</w:t>
      </w:r>
      <w:r w:rsidR="00F42E67" w:rsidRPr="00F639AB">
        <w:rPr>
          <w:rFonts w:ascii="Arial" w:hAnsi="Arial" w:cs="Arial"/>
          <w:b/>
          <w:bCs/>
          <w:color w:val="4472C4" w:themeColor="accent1"/>
          <w:sz w:val="32"/>
          <w:szCs w:val="32"/>
        </w:rPr>
        <w:t xml:space="preserve"> </w:t>
      </w:r>
    </w:p>
    <w:p w14:paraId="74434143" w14:textId="77777777" w:rsidR="007D1FF3" w:rsidRPr="00BD5C13" w:rsidRDefault="007D1FF3" w:rsidP="008E6C0E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B206FE6" w14:textId="615E79B6" w:rsidR="00072A8B" w:rsidRPr="00BD5C13" w:rsidRDefault="00B34888" w:rsidP="00B3488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Les présentes ont été mises à jour le </w:t>
      </w:r>
      <w:r w:rsidR="00D577B1">
        <w:rPr>
          <w:rFonts w:ascii="Arial" w:hAnsi="Arial" w:cs="Arial"/>
          <w:sz w:val="24"/>
          <w:szCs w:val="24"/>
        </w:rPr>
        <w:t>19/01/26</w:t>
      </w:r>
    </w:p>
    <w:p w14:paraId="44F0746B" w14:textId="552A9A6A" w:rsidR="00B34888" w:rsidRDefault="00B34888" w:rsidP="002E7166">
      <w:pPr>
        <w:jc w:val="both"/>
        <w:rPr>
          <w:rFonts w:ascii="Arial" w:eastAsia="Calibri" w:hAnsi="Arial" w:cs="Arial"/>
          <w:bCs/>
          <w:sz w:val="24"/>
          <w:szCs w:val="24"/>
        </w:rPr>
      </w:pPr>
      <w:r w:rsidRPr="0094193F">
        <w:rPr>
          <w:rFonts w:ascii="Arial" w:eastAsia="Calibri" w:hAnsi="Arial" w:cs="Arial"/>
          <w:bCs/>
          <w:sz w:val="24"/>
          <w:szCs w:val="24"/>
        </w:rPr>
        <w:t>Elles s’appliquent aux relations contractuelles entre :</w:t>
      </w:r>
    </w:p>
    <w:p w14:paraId="43918E56" w14:textId="77777777" w:rsidR="00F639AB" w:rsidRPr="0086305D" w:rsidRDefault="00F639AB" w:rsidP="00F639AB">
      <w:pPr>
        <w:rPr>
          <w:rFonts w:ascii="Arial" w:eastAsia="Arial" w:hAnsi="Arial" w:cs="Arial"/>
          <w:b/>
          <w:bCs/>
          <w:sz w:val="24"/>
          <w:szCs w:val="24"/>
        </w:rPr>
      </w:pPr>
      <w:r w:rsidRPr="0086305D">
        <w:rPr>
          <w:rFonts w:ascii="Arial" w:eastAsia="Arial" w:hAnsi="Arial" w:cs="Arial"/>
          <w:b/>
          <w:bCs/>
          <w:sz w:val="24"/>
          <w:szCs w:val="24"/>
        </w:rPr>
        <w:t>Marion Damelon Desmaison, EI</w:t>
      </w:r>
    </w:p>
    <w:p w14:paraId="420E4A64" w14:textId="77777777" w:rsidR="00F639AB" w:rsidRPr="0086305D" w:rsidRDefault="00F639AB" w:rsidP="00F639AB">
      <w:pPr>
        <w:rPr>
          <w:rFonts w:ascii="Arial" w:eastAsia="Arial" w:hAnsi="Arial" w:cs="Arial"/>
          <w:b/>
          <w:bCs/>
          <w:sz w:val="24"/>
          <w:szCs w:val="24"/>
        </w:rPr>
      </w:pPr>
      <w:r w:rsidRPr="0086305D">
        <w:rPr>
          <w:rFonts w:ascii="Arial" w:eastAsia="Arial" w:hAnsi="Arial" w:cs="Arial"/>
          <w:b/>
          <w:bCs/>
          <w:sz w:val="24"/>
          <w:szCs w:val="24"/>
        </w:rPr>
        <w:t>Numéro SIREN : 904 815 974</w:t>
      </w:r>
    </w:p>
    <w:p w14:paraId="3948AD4E" w14:textId="77777777" w:rsidR="00F639AB" w:rsidRPr="0086305D" w:rsidRDefault="00F639AB" w:rsidP="00F639AB">
      <w:pPr>
        <w:rPr>
          <w:rFonts w:ascii="Arial" w:eastAsia="Arial" w:hAnsi="Arial" w:cs="Arial"/>
          <w:b/>
          <w:bCs/>
          <w:sz w:val="24"/>
          <w:szCs w:val="24"/>
        </w:rPr>
      </w:pPr>
      <w:r w:rsidRPr="0086305D">
        <w:rPr>
          <w:rFonts w:ascii="Arial" w:eastAsia="Arial" w:hAnsi="Arial" w:cs="Arial"/>
          <w:b/>
          <w:bCs/>
          <w:sz w:val="24"/>
          <w:szCs w:val="24"/>
        </w:rPr>
        <w:t>166 B rue Aguesseau – 92100 Boulogne Billancourt – France</w:t>
      </w:r>
    </w:p>
    <w:p w14:paraId="342D4E0C" w14:textId="77777777" w:rsidR="00F639AB" w:rsidRPr="0086305D" w:rsidRDefault="00F639AB" w:rsidP="00F639AB">
      <w:pPr>
        <w:rPr>
          <w:rFonts w:ascii="Arial" w:eastAsia="Arial" w:hAnsi="Arial" w:cs="Arial"/>
          <w:b/>
          <w:bCs/>
          <w:sz w:val="24"/>
          <w:szCs w:val="24"/>
        </w:rPr>
      </w:pPr>
      <w:r w:rsidRPr="0086305D">
        <w:rPr>
          <w:rFonts w:ascii="Arial" w:eastAsia="Arial" w:hAnsi="Arial" w:cs="Arial"/>
          <w:b/>
          <w:bCs/>
          <w:sz w:val="24"/>
          <w:szCs w:val="24"/>
        </w:rPr>
        <w:t>Tel : 33 6 27 11 30 30</w:t>
      </w:r>
    </w:p>
    <w:p w14:paraId="4917EB7D" w14:textId="77777777" w:rsidR="00F639AB" w:rsidRPr="0086305D" w:rsidRDefault="00F639AB" w:rsidP="00F639AB">
      <w:pPr>
        <w:rPr>
          <w:b/>
          <w:bCs/>
          <w:sz w:val="24"/>
          <w:szCs w:val="24"/>
        </w:rPr>
      </w:pPr>
      <w:r w:rsidRPr="0086305D">
        <w:rPr>
          <w:rFonts w:ascii="Arial" w:eastAsia="Arial" w:hAnsi="Arial" w:cs="Arial"/>
          <w:b/>
          <w:bCs/>
          <w:sz w:val="24"/>
          <w:szCs w:val="24"/>
        </w:rPr>
        <w:t>Mail : energ8sens@gmail.com</w:t>
      </w:r>
    </w:p>
    <w:p w14:paraId="1263EB25" w14:textId="33F200E1" w:rsidR="002E7166" w:rsidRDefault="00B34888" w:rsidP="008E6C0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Ci-après désigné « Le Professionnel »</w:t>
      </w:r>
    </w:p>
    <w:p w14:paraId="16E904AF" w14:textId="77777777" w:rsidR="00B34888" w:rsidRPr="00B34888" w:rsidRDefault="00B34888" w:rsidP="008E6C0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34888">
        <w:rPr>
          <w:rFonts w:ascii="Arial" w:hAnsi="Arial" w:cs="Arial"/>
          <w:b/>
          <w:bCs/>
          <w:sz w:val="24"/>
          <w:szCs w:val="24"/>
        </w:rPr>
        <w:t xml:space="preserve">Et </w:t>
      </w:r>
    </w:p>
    <w:p w14:paraId="6FB16859" w14:textId="71F9FBEF" w:rsidR="00B34888" w:rsidRDefault="00B34888" w:rsidP="008E6C0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Tout client des prestations de services du Professionnel telles que précisées aux termes des présentes.</w:t>
      </w:r>
    </w:p>
    <w:p w14:paraId="3AF1B8AC" w14:textId="77777777" w:rsidR="00B34888" w:rsidRDefault="00B34888" w:rsidP="008E6C0E">
      <w:pPr>
        <w:jc w:val="both"/>
        <w:rPr>
          <w:rFonts w:ascii="Arial" w:hAnsi="Arial" w:cs="Arial"/>
          <w:sz w:val="24"/>
          <w:szCs w:val="24"/>
        </w:rPr>
      </w:pPr>
    </w:p>
    <w:p w14:paraId="1F6F175E" w14:textId="1E690826" w:rsidR="00072A8B" w:rsidRPr="00E543D6" w:rsidRDefault="00B34888" w:rsidP="008E6C0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543D6">
        <w:rPr>
          <w:rFonts w:ascii="Arial" w:hAnsi="Arial" w:cs="Arial"/>
          <w:b/>
          <w:bCs/>
          <w:sz w:val="24"/>
          <w:szCs w:val="24"/>
        </w:rPr>
        <w:t xml:space="preserve">Merci de prendre connaissance des présentes </w:t>
      </w:r>
      <w:r w:rsidR="00072A8B" w:rsidRPr="00E543D6">
        <w:rPr>
          <w:rFonts w:ascii="Arial" w:hAnsi="Arial" w:cs="Arial"/>
          <w:b/>
          <w:bCs/>
          <w:sz w:val="24"/>
          <w:szCs w:val="24"/>
        </w:rPr>
        <w:t>avant votre première</w:t>
      </w:r>
      <w:r w:rsidR="004A055A">
        <w:rPr>
          <w:rFonts w:ascii="Arial" w:hAnsi="Arial" w:cs="Arial"/>
          <w:b/>
          <w:bCs/>
          <w:sz w:val="24"/>
          <w:szCs w:val="24"/>
        </w:rPr>
        <w:t xml:space="preserve"> séance.</w:t>
      </w:r>
      <w:r w:rsidR="00072A8B" w:rsidRPr="00E543D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A88CBB8" w14:textId="77777777" w:rsidR="00B34888" w:rsidRDefault="00B34888" w:rsidP="008E6C0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F3E5CE9" w14:textId="683F37BC" w:rsidR="007433C2" w:rsidRDefault="00334782" w:rsidP="008E6C0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Article 1 - </w:t>
      </w:r>
      <w:r w:rsidR="00072A8B" w:rsidRPr="00BD5C13">
        <w:rPr>
          <w:rFonts w:ascii="Arial" w:hAnsi="Arial" w:cs="Arial"/>
          <w:b/>
          <w:bCs/>
          <w:sz w:val="24"/>
          <w:szCs w:val="24"/>
        </w:rPr>
        <w:t xml:space="preserve">Présentation du </w:t>
      </w:r>
      <w:r w:rsidR="00B34888">
        <w:rPr>
          <w:rFonts w:ascii="Arial" w:hAnsi="Arial" w:cs="Arial"/>
          <w:b/>
          <w:bCs/>
          <w:sz w:val="24"/>
          <w:szCs w:val="24"/>
        </w:rPr>
        <w:t>Professionnel</w:t>
      </w:r>
    </w:p>
    <w:p w14:paraId="5697E55D" w14:textId="4FCA3111" w:rsidR="00072A8B" w:rsidRPr="00BD5C13" w:rsidRDefault="007D1FF3" w:rsidP="008E6C0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Professionnel est</w:t>
      </w:r>
      <w:r w:rsidR="006B6C26">
        <w:rPr>
          <w:rFonts w:ascii="Arial" w:hAnsi="Arial" w:cs="Arial"/>
          <w:sz w:val="24"/>
          <w:szCs w:val="24"/>
        </w:rPr>
        <w:t xml:space="preserve"> coach, praticienne en PNL, </w:t>
      </w:r>
      <w:r w:rsidR="00E67044">
        <w:rPr>
          <w:rFonts w:ascii="Arial" w:hAnsi="Arial" w:cs="Arial"/>
          <w:sz w:val="24"/>
          <w:szCs w:val="24"/>
        </w:rPr>
        <w:t>praticienne</w:t>
      </w:r>
      <w:r w:rsidR="007A0B17">
        <w:rPr>
          <w:rFonts w:ascii="Arial" w:hAnsi="Arial" w:cs="Arial"/>
          <w:sz w:val="24"/>
          <w:szCs w:val="24"/>
        </w:rPr>
        <w:t xml:space="preserve"> </w:t>
      </w:r>
      <w:r w:rsidR="006B6C26">
        <w:rPr>
          <w:rFonts w:ascii="Arial" w:hAnsi="Arial" w:cs="Arial"/>
          <w:sz w:val="24"/>
          <w:szCs w:val="24"/>
        </w:rPr>
        <w:t xml:space="preserve">en ThetaHealing, </w:t>
      </w:r>
      <w:r w:rsidR="007A0B17">
        <w:rPr>
          <w:rFonts w:ascii="Arial" w:hAnsi="Arial" w:cs="Arial"/>
          <w:sz w:val="24"/>
          <w:szCs w:val="24"/>
        </w:rPr>
        <w:t xml:space="preserve">praticienne </w:t>
      </w:r>
      <w:r w:rsidR="006B6C26">
        <w:rPr>
          <w:rFonts w:ascii="Arial" w:hAnsi="Arial" w:cs="Arial"/>
          <w:sz w:val="24"/>
          <w:szCs w:val="24"/>
        </w:rPr>
        <w:t>en EFT,</w:t>
      </w:r>
      <w:r w:rsidR="00E67044">
        <w:rPr>
          <w:rFonts w:ascii="Arial" w:hAnsi="Arial" w:cs="Arial"/>
          <w:sz w:val="24"/>
          <w:szCs w:val="24"/>
        </w:rPr>
        <w:t xml:space="preserve"> thérapeute énergétique,</w:t>
      </w:r>
      <w:r w:rsidR="00EE29DE">
        <w:rPr>
          <w:rFonts w:ascii="Arial" w:hAnsi="Arial" w:cs="Arial"/>
          <w:sz w:val="24"/>
          <w:szCs w:val="24"/>
        </w:rPr>
        <w:t xml:space="preserve"> magnétiseuse,</w:t>
      </w:r>
      <w:r w:rsidR="00E67044">
        <w:rPr>
          <w:rFonts w:ascii="Arial" w:hAnsi="Arial" w:cs="Arial"/>
          <w:sz w:val="24"/>
          <w:szCs w:val="24"/>
        </w:rPr>
        <w:t xml:space="preserve"> secouriste</w:t>
      </w:r>
      <w:r w:rsidR="00925D03">
        <w:rPr>
          <w:rFonts w:ascii="Arial" w:hAnsi="Arial" w:cs="Arial"/>
          <w:sz w:val="24"/>
          <w:szCs w:val="24"/>
        </w:rPr>
        <w:t xml:space="preserve"> en santé mentale</w:t>
      </w:r>
      <w:r w:rsidR="00EE29DE">
        <w:rPr>
          <w:rFonts w:ascii="Arial" w:hAnsi="Arial" w:cs="Arial"/>
          <w:sz w:val="24"/>
          <w:szCs w:val="24"/>
        </w:rPr>
        <w:t>.</w:t>
      </w:r>
    </w:p>
    <w:p w14:paraId="06402488" w14:textId="656CEC09" w:rsidR="00466EC6" w:rsidRDefault="007D1FF3" w:rsidP="008E6C0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Professionnel a </w:t>
      </w:r>
      <w:r w:rsidR="00072A8B" w:rsidRPr="00BD5C13">
        <w:rPr>
          <w:rFonts w:ascii="Arial" w:hAnsi="Arial" w:cs="Arial"/>
          <w:sz w:val="24"/>
          <w:szCs w:val="24"/>
        </w:rPr>
        <w:t>obtenu le</w:t>
      </w:r>
      <w:r w:rsidR="00F168B6">
        <w:rPr>
          <w:rFonts w:ascii="Arial" w:hAnsi="Arial" w:cs="Arial"/>
          <w:sz w:val="24"/>
          <w:szCs w:val="24"/>
        </w:rPr>
        <w:t xml:space="preserve"> certificat de Coach professionnel</w:t>
      </w:r>
      <w:r w:rsidR="00072A8B" w:rsidRPr="00BD5C13">
        <w:rPr>
          <w:rFonts w:ascii="Arial" w:hAnsi="Arial" w:cs="Arial"/>
          <w:sz w:val="24"/>
          <w:szCs w:val="24"/>
        </w:rPr>
        <w:t xml:space="preserve"> en</w:t>
      </w:r>
      <w:r w:rsidR="009A1C5E">
        <w:rPr>
          <w:rFonts w:ascii="Arial" w:hAnsi="Arial" w:cs="Arial"/>
          <w:sz w:val="24"/>
          <w:szCs w:val="24"/>
        </w:rPr>
        <w:t xml:space="preserve"> 2022.</w:t>
      </w:r>
    </w:p>
    <w:p w14:paraId="7F913E72" w14:textId="239AAA47" w:rsidR="00466EC6" w:rsidRDefault="00466EC6" w:rsidP="00466EC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Professionnel a </w:t>
      </w:r>
      <w:r w:rsidRPr="00BD5C13">
        <w:rPr>
          <w:rFonts w:ascii="Arial" w:hAnsi="Arial" w:cs="Arial"/>
          <w:sz w:val="24"/>
          <w:szCs w:val="24"/>
        </w:rPr>
        <w:t>obtenu le</w:t>
      </w:r>
      <w:r>
        <w:rPr>
          <w:rFonts w:ascii="Arial" w:hAnsi="Arial" w:cs="Arial"/>
          <w:sz w:val="24"/>
          <w:szCs w:val="24"/>
        </w:rPr>
        <w:t xml:space="preserve"> certificat de </w:t>
      </w:r>
      <w:r w:rsidR="00540C8E">
        <w:rPr>
          <w:rFonts w:ascii="Arial" w:hAnsi="Arial" w:cs="Arial"/>
          <w:sz w:val="24"/>
          <w:szCs w:val="24"/>
        </w:rPr>
        <w:t xml:space="preserve">thérapeute énergétique </w:t>
      </w:r>
      <w:r w:rsidRPr="00BD5C13">
        <w:rPr>
          <w:rFonts w:ascii="Arial" w:hAnsi="Arial" w:cs="Arial"/>
          <w:sz w:val="24"/>
          <w:szCs w:val="24"/>
        </w:rPr>
        <w:t>en</w:t>
      </w:r>
      <w:r w:rsidR="00540C8E">
        <w:rPr>
          <w:rFonts w:ascii="Arial" w:hAnsi="Arial" w:cs="Arial"/>
          <w:sz w:val="24"/>
          <w:szCs w:val="24"/>
        </w:rPr>
        <w:t xml:space="preserve"> 2021.</w:t>
      </w:r>
    </w:p>
    <w:p w14:paraId="13899C5B" w14:textId="1EA7FD33" w:rsidR="00466EC6" w:rsidRDefault="00466EC6" w:rsidP="00466EC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Professionnel a </w:t>
      </w:r>
      <w:r w:rsidRPr="00BD5C13">
        <w:rPr>
          <w:rFonts w:ascii="Arial" w:hAnsi="Arial" w:cs="Arial"/>
          <w:sz w:val="24"/>
          <w:szCs w:val="24"/>
        </w:rPr>
        <w:t>obtenu le</w:t>
      </w:r>
      <w:r w:rsidR="0058023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certificat</w:t>
      </w:r>
      <w:r w:rsidR="0058023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 </w:t>
      </w:r>
      <w:r w:rsidR="00D3166D">
        <w:rPr>
          <w:rFonts w:ascii="Arial" w:hAnsi="Arial" w:cs="Arial"/>
          <w:sz w:val="24"/>
          <w:szCs w:val="24"/>
        </w:rPr>
        <w:t>praticienne</w:t>
      </w:r>
      <w:r w:rsidR="0058023B">
        <w:rPr>
          <w:rFonts w:ascii="Arial" w:hAnsi="Arial" w:cs="Arial"/>
          <w:sz w:val="24"/>
          <w:szCs w:val="24"/>
        </w:rPr>
        <w:t xml:space="preserve"> en Th</w:t>
      </w:r>
      <w:r w:rsidR="00D3166D">
        <w:rPr>
          <w:rFonts w:ascii="Arial" w:hAnsi="Arial" w:cs="Arial"/>
          <w:sz w:val="24"/>
          <w:szCs w:val="24"/>
        </w:rPr>
        <w:t>etaHealing</w:t>
      </w:r>
      <w:r w:rsidRPr="00BD5C13">
        <w:rPr>
          <w:rFonts w:ascii="Arial" w:hAnsi="Arial" w:cs="Arial"/>
          <w:sz w:val="24"/>
          <w:szCs w:val="24"/>
        </w:rPr>
        <w:t xml:space="preserve"> en</w:t>
      </w:r>
      <w:r w:rsidR="00D3166D">
        <w:rPr>
          <w:rFonts w:ascii="Arial" w:hAnsi="Arial" w:cs="Arial"/>
          <w:sz w:val="24"/>
          <w:szCs w:val="24"/>
        </w:rPr>
        <w:t xml:space="preserve"> 2020.</w:t>
      </w:r>
    </w:p>
    <w:p w14:paraId="313DB878" w14:textId="0D796CBC" w:rsidR="00466EC6" w:rsidRDefault="00466EC6" w:rsidP="00466EC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Professionnel a </w:t>
      </w:r>
      <w:r w:rsidRPr="00BD5C13">
        <w:rPr>
          <w:rFonts w:ascii="Arial" w:hAnsi="Arial" w:cs="Arial"/>
          <w:sz w:val="24"/>
          <w:szCs w:val="24"/>
        </w:rPr>
        <w:t>obtenu le</w:t>
      </w:r>
      <w:r>
        <w:rPr>
          <w:rFonts w:ascii="Arial" w:hAnsi="Arial" w:cs="Arial"/>
          <w:sz w:val="24"/>
          <w:szCs w:val="24"/>
        </w:rPr>
        <w:t xml:space="preserve"> certificat de </w:t>
      </w:r>
      <w:r w:rsidR="001E0A4A">
        <w:rPr>
          <w:rFonts w:ascii="Arial" w:hAnsi="Arial" w:cs="Arial"/>
          <w:sz w:val="24"/>
          <w:szCs w:val="24"/>
        </w:rPr>
        <w:t>praticienne en PNL</w:t>
      </w:r>
      <w:r w:rsidRPr="00BD5C13">
        <w:rPr>
          <w:rFonts w:ascii="Arial" w:hAnsi="Arial" w:cs="Arial"/>
          <w:sz w:val="24"/>
          <w:szCs w:val="24"/>
        </w:rPr>
        <w:t xml:space="preserve"> en</w:t>
      </w:r>
      <w:r w:rsidR="00526F27">
        <w:rPr>
          <w:rFonts w:ascii="Arial" w:hAnsi="Arial" w:cs="Arial"/>
          <w:sz w:val="24"/>
          <w:szCs w:val="24"/>
        </w:rPr>
        <w:t xml:space="preserve"> 2021.</w:t>
      </w:r>
    </w:p>
    <w:p w14:paraId="0A33D8E6" w14:textId="218DD5EE" w:rsidR="00466EC6" w:rsidRDefault="00466EC6" w:rsidP="00466EC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Professionnel a </w:t>
      </w:r>
      <w:r w:rsidRPr="00BD5C13">
        <w:rPr>
          <w:rFonts w:ascii="Arial" w:hAnsi="Arial" w:cs="Arial"/>
          <w:sz w:val="24"/>
          <w:szCs w:val="24"/>
        </w:rPr>
        <w:t>obtenu le</w:t>
      </w:r>
      <w:r>
        <w:rPr>
          <w:rFonts w:ascii="Arial" w:hAnsi="Arial" w:cs="Arial"/>
          <w:sz w:val="24"/>
          <w:szCs w:val="24"/>
        </w:rPr>
        <w:t xml:space="preserve"> certificat de </w:t>
      </w:r>
      <w:r w:rsidR="00EE29DE">
        <w:rPr>
          <w:rFonts w:ascii="Arial" w:hAnsi="Arial" w:cs="Arial"/>
          <w:sz w:val="24"/>
          <w:szCs w:val="24"/>
        </w:rPr>
        <w:t xml:space="preserve">secouriste en santé mentale </w:t>
      </w:r>
      <w:r w:rsidR="00A84F22">
        <w:rPr>
          <w:rFonts w:ascii="Arial" w:hAnsi="Arial" w:cs="Arial"/>
          <w:sz w:val="24"/>
          <w:szCs w:val="24"/>
        </w:rPr>
        <w:t>en</w:t>
      </w:r>
      <w:r w:rsidR="00EE29DE">
        <w:rPr>
          <w:rFonts w:ascii="Arial" w:hAnsi="Arial" w:cs="Arial"/>
          <w:sz w:val="24"/>
          <w:szCs w:val="24"/>
        </w:rPr>
        <w:t xml:space="preserve"> 2023.</w:t>
      </w:r>
    </w:p>
    <w:p w14:paraId="60C0C66C" w14:textId="34AEA68E" w:rsidR="00072A8B" w:rsidRPr="00BD5C13" w:rsidRDefault="00072A8B" w:rsidP="008E6C0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D5C13">
        <w:rPr>
          <w:rFonts w:ascii="Arial" w:hAnsi="Arial" w:cs="Arial"/>
          <w:b/>
          <w:bCs/>
          <w:sz w:val="24"/>
          <w:szCs w:val="24"/>
        </w:rPr>
        <w:t>Méthodes d’accompagnement</w:t>
      </w:r>
    </w:p>
    <w:p w14:paraId="5DF70643" w14:textId="29D5C2F9" w:rsidR="001668E9" w:rsidRPr="00DC7BBD" w:rsidRDefault="00C502BC" w:rsidP="008E6C0E">
      <w:pPr>
        <w:jc w:val="both"/>
        <w:rPr>
          <w:rFonts w:ascii="Arial" w:hAnsi="Arial" w:cs="Arial"/>
          <w:sz w:val="24"/>
          <w:szCs w:val="24"/>
        </w:rPr>
      </w:pPr>
      <w:r w:rsidRPr="00DC7BBD">
        <w:rPr>
          <w:rFonts w:ascii="Arial" w:hAnsi="Arial" w:cs="Arial"/>
          <w:sz w:val="24"/>
          <w:szCs w:val="24"/>
        </w:rPr>
        <w:t>Mes services sont proposé</w:t>
      </w:r>
      <w:r w:rsidR="001668E9" w:rsidRPr="00DC7BBD">
        <w:rPr>
          <w:rFonts w:ascii="Arial" w:hAnsi="Arial" w:cs="Arial"/>
          <w:sz w:val="24"/>
          <w:szCs w:val="24"/>
        </w:rPr>
        <w:t xml:space="preserve">s en présentiel : A Rueil Malmaison ou à Boulogne et en distanciel via Zoom. </w:t>
      </w:r>
      <w:r w:rsidR="00CC6A0B" w:rsidRPr="00DC7BBD">
        <w:rPr>
          <w:rFonts w:ascii="Arial" w:hAnsi="Arial" w:cs="Arial"/>
          <w:sz w:val="24"/>
          <w:szCs w:val="24"/>
        </w:rPr>
        <w:t xml:space="preserve">3 semaines après la séance nous convenons d’un rdv téléphonique qui permet de faire le point et </w:t>
      </w:r>
      <w:r w:rsidR="00DC7BBD">
        <w:rPr>
          <w:rFonts w:ascii="Arial" w:hAnsi="Arial" w:cs="Arial"/>
          <w:sz w:val="24"/>
          <w:szCs w:val="24"/>
        </w:rPr>
        <w:t>d’</w:t>
      </w:r>
      <w:r w:rsidR="00DC7BBD" w:rsidRPr="00DC7BBD">
        <w:rPr>
          <w:rFonts w:ascii="Arial" w:hAnsi="Arial" w:cs="Arial"/>
          <w:sz w:val="24"/>
          <w:szCs w:val="24"/>
        </w:rPr>
        <w:t>envisager ou non une autre séance.</w:t>
      </w:r>
    </w:p>
    <w:p w14:paraId="66EC11F1" w14:textId="7B46CCC9" w:rsidR="00DC7BBD" w:rsidRDefault="00DC7BBD" w:rsidP="008E6C0E">
      <w:pPr>
        <w:jc w:val="both"/>
        <w:rPr>
          <w:rFonts w:ascii="Arial" w:hAnsi="Arial" w:cs="Arial"/>
          <w:sz w:val="24"/>
          <w:szCs w:val="24"/>
          <w:highlight w:val="lightGray"/>
        </w:rPr>
      </w:pPr>
      <w:r w:rsidRPr="00DC7BBD">
        <w:rPr>
          <w:rFonts w:ascii="Arial" w:hAnsi="Arial" w:cs="Arial"/>
          <w:sz w:val="24"/>
          <w:szCs w:val="24"/>
        </w:rPr>
        <w:t xml:space="preserve">Je réponds principalement à des problématiques liées à des émotions </w:t>
      </w:r>
      <w:r w:rsidR="00690307" w:rsidRPr="00DC7BBD">
        <w:rPr>
          <w:rFonts w:ascii="Arial" w:hAnsi="Arial" w:cs="Arial"/>
          <w:sz w:val="24"/>
          <w:szCs w:val="24"/>
        </w:rPr>
        <w:t>bloquées,</w:t>
      </w:r>
      <w:r w:rsidRPr="00DC7BBD">
        <w:rPr>
          <w:rFonts w:ascii="Arial" w:hAnsi="Arial" w:cs="Arial"/>
          <w:sz w:val="24"/>
          <w:szCs w:val="24"/>
        </w:rPr>
        <w:t xml:space="preserve"> en lien avec des croyances limitantes et vous </w:t>
      </w:r>
      <w:r w:rsidR="00690307" w:rsidRPr="00DC7BBD">
        <w:rPr>
          <w:rFonts w:ascii="Arial" w:hAnsi="Arial" w:cs="Arial"/>
          <w:sz w:val="24"/>
          <w:szCs w:val="24"/>
        </w:rPr>
        <w:t>accompagne</w:t>
      </w:r>
      <w:r w:rsidRPr="00DC7BBD">
        <w:rPr>
          <w:rFonts w:ascii="Arial" w:hAnsi="Arial" w:cs="Arial"/>
          <w:sz w:val="24"/>
          <w:szCs w:val="24"/>
        </w:rPr>
        <w:t xml:space="preserve"> pour les libére</w:t>
      </w:r>
      <w:r w:rsidR="00690307">
        <w:rPr>
          <w:rFonts w:ascii="Arial" w:hAnsi="Arial" w:cs="Arial"/>
          <w:sz w:val="24"/>
          <w:szCs w:val="24"/>
        </w:rPr>
        <w:t xml:space="preserve">r. </w:t>
      </w:r>
    </w:p>
    <w:p w14:paraId="1C8D6529" w14:textId="7775D560" w:rsidR="00E45CEB" w:rsidRDefault="00E45CEB" w:rsidP="008E6C0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D5C13">
        <w:rPr>
          <w:rFonts w:ascii="Arial" w:hAnsi="Arial" w:cs="Arial"/>
          <w:b/>
          <w:bCs/>
          <w:sz w:val="24"/>
          <w:szCs w:val="24"/>
        </w:rPr>
        <w:t>Contre-indications</w:t>
      </w:r>
    </w:p>
    <w:p w14:paraId="52DC08B6" w14:textId="4CC0E5C3" w:rsidR="00610EB4" w:rsidRPr="00BD5C13" w:rsidRDefault="001C5DA0" w:rsidP="008E6C0E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Mes services ne sont pas </w:t>
      </w:r>
      <w:r w:rsidR="007F34DE">
        <w:rPr>
          <w:rFonts w:ascii="Arial" w:hAnsi="Arial" w:cs="Arial"/>
          <w:b/>
          <w:bCs/>
          <w:sz w:val="24"/>
          <w:szCs w:val="24"/>
        </w:rPr>
        <w:t>adaptés</w:t>
      </w:r>
      <w:r>
        <w:rPr>
          <w:rFonts w:ascii="Arial" w:hAnsi="Arial" w:cs="Arial"/>
          <w:b/>
          <w:bCs/>
          <w:sz w:val="24"/>
          <w:szCs w:val="24"/>
        </w:rPr>
        <w:t xml:space="preserve"> pour toute personne </w:t>
      </w:r>
      <w:r w:rsidR="007A4DF0">
        <w:rPr>
          <w:rFonts w:ascii="Arial" w:hAnsi="Arial" w:cs="Arial"/>
          <w:b/>
          <w:bCs/>
          <w:sz w:val="24"/>
          <w:szCs w:val="24"/>
        </w:rPr>
        <w:t xml:space="preserve">présentant des troubles de </w:t>
      </w:r>
      <w:r w:rsidR="007F34DE">
        <w:rPr>
          <w:rFonts w:ascii="Arial" w:hAnsi="Arial" w:cs="Arial"/>
          <w:b/>
          <w:bCs/>
          <w:sz w:val="24"/>
          <w:szCs w:val="24"/>
        </w:rPr>
        <w:t>déréalisation</w:t>
      </w:r>
      <w:r w:rsidR="007A4DF0">
        <w:rPr>
          <w:rFonts w:ascii="Arial" w:hAnsi="Arial" w:cs="Arial"/>
          <w:b/>
          <w:bCs/>
          <w:sz w:val="24"/>
          <w:szCs w:val="24"/>
        </w:rPr>
        <w:t xml:space="preserve"> ou de</w:t>
      </w:r>
      <w:r w:rsidR="007F34DE">
        <w:rPr>
          <w:rFonts w:ascii="Arial" w:hAnsi="Arial" w:cs="Arial"/>
          <w:b/>
          <w:bCs/>
          <w:sz w:val="24"/>
          <w:szCs w:val="24"/>
        </w:rPr>
        <w:t xml:space="preserve"> </w:t>
      </w:r>
      <w:r w:rsidR="007A4DF0">
        <w:rPr>
          <w:rFonts w:ascii="Arial" w:hAnsi="Arial" w:cs="Arial"/>
          <w:b/>
          <w:bCs/>
          <w:sz w:val="24"/>
          <w:szCs w:val="24"/>
        </w:rPr>
        <w:t>dépersonnalisation</w:t>
      </w:r>
      <w:r w:rsidR="007F34DE">
        <w:rPr>
          <w:rFonts w:ascii="Arial" w:hAnsi="Arial" w:cs="Arial"/>
          <w:b/>
          <w:bCs/>
          <w:sz w:val="24"/>
          <w:szCs w:val="24"/>
        </w:rPr>
        <w:t>.</w:t>
      </w:r>
    </w:p>
    <w:p w14:paraId="07296542" w14:textId="3348D1B6" w:rsidR="008E6C0E" w:rsidRPr="007A4DF0" w:rsidRDefault="008E6C0E" w:rsidP="008E6C0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A4DF0">
        <w:rPr>
          <w:rFonts w:ascii="Arial" w:hAnsi="Arial" w:cs="Arial"/>
          <w:b/>
          <w:bCs/>
          <w:sz w:val="24"/>
          <w:szCs w:val="24"/>
        </w:rPr>
        <w:t>Prendre RDV</w:t>
      </w:r>
    </w:p>
    <w:p w14:paraId="11303BC7" w14:textId="3792672F" w:rsidR="008355C6" w:rsidRPr="009E0CEF" w:rsidRDefault="00891056" w:rsidP="008E6C0E">
      <w:pPr>
        <w:jc w:val="both"/>
        <w:rPr>
          <w:rFonts w:ascii="Arial" w:hAnsi="Arial" w:cs="Arial"/>
          <w:sz w:val="24"/>
          <w:szCs w:val="24"/>
        </w:rPr>
      </w:pPr>
      <w:r w:rsidRPr="009E0CEF">
        <w:rPr>
          <w:rFonts w:ascii="Arial" w:hAnsi="Arial" w:cs="Arial"/>
          <w:sz w:val="24"/>
          <w:szCs w:val="24"/>
        </w:rPr>
        <w:t>Les RDV s’effectuent soit par mail soit par téléphone</w:t>
      </w:r>
      <w:r w:rsidR="00797805" w:rsidRPr="009E0CEF">
        <w:rPr>
          <w:rFonts w:ascii="Arial" w:hAnsi="Arial" w:cs="Arial"/>
          <w:sz w:val="24"/>
          <w:szCs w:val="24"/>
        </w:rPr>
        <w:t>. Après confirmation</w:t>
      </w:r>
      <w:r w:rsidR="007473EE" w:rsidRPr="009E0CEF">
        <w:rPr>
          <w:rFonts w:ascii="Arial" w:hAnsi="Arial" w:cs="Arial"/>
          <w:sz w:val="24"/>
          <w:szCs w:val="24"/>
        </w:rPr>
        <w:t>,</w:t>
      </w:r>
      <w:r w:rsidR="00797805" w:rsidRPr="009E0CEF">
        <w:rPr>
          <w:rFonts w:ascii="Arial" w:hAnsi="Arial" w:cs="Arial"/>
          <w:sz w:val="24"/>
          <w:szCs w:val="24"/>
        </w:rPr>
        <w:t xml:space="preserve"> Marion Damelon Desmaison envoie</w:t>
      </w:r>
      <w:r w:rsidR="008355C6" w:rsidRPr="009E0CEF">
        <w:rPr>
          <w:rFonts w:ascii="Arial" w:hAnsi="Arial" w:cs="Arial"/>
          <w:sz w:val="24"/>
          <w:szCs w:val="24"/>
        </w:rPr>
        <w:t xml:space="preserve"> toutes les informations :</w:t>
      </w:r>
    </w:p>
    <w:p w14:paraId="480E14CE" w14:textId="6F18ECE1" w:rsidR="00891056" w:rsidRPr="009E0CEF" w:rsidRDefault="008355C6" w:rsidP="00C51784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lang w:val="fr-FR"/>
        </w:rPr>
      </w:pPr>
      <w:r w:rsidRPr="009E0CEF">
        <w:rPr>
          <w:rFonts w:ascii="Arial" w:hAnsi="Arial" w:cs="Arial"/>
          <w:lang w:val="fr-FR"/>
        </w:rPr>
        <w:t xml:space="preserve">Par </w:t>
      </w:r>
      <w:r w:rsidR="00797805" w:rsidRPr="009E0CEF">
        <w:rPr>
          <w:rFonts w:ascii="Arial" w:hAnsi="Arial" w:cs="Arial"/>
          <w:lang w:val="fr-FR"/>
        </w:rPr>
        <w:t xml:space="preserve">texto </w:t>
      </w:r>
      <w:r w:rsidRPr="009E0CEF">
        <w:rPr>
          <w:rFonts w:ascii="Arial" w:hAnsi="Arial" w:cs="Arial"/>
          <w:lang w:val="fr-FR"/>
        </w:rPr>
        <w:t xml:space="preserve">pour les rdvs en </w:t>
      </w:r>
      <w:r w:rsidR="00C51784" w:rsidRPr="009E0CEF">
        <w:rPr>
          <w:rFonts w:ascii="Arial" w:hAnsi="Arial" w:cs="Arial"/>
          <w:lang w:val="fr-FR"/>
        </w:rPr>
        <w:t>présentiel.</w:t>
      </w:r>
    </w:p>
    <w:p w14:paraId="6CAA9E20" w14:textId="62FB1C35" w:rsidR="008355C6" w:rsidRPr="00D577B1" w:rsidRDefault="008355C6" w:rsidP="00C51784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b/>
          <w:bCs/>
          <w:lang w:val="fr-FR"/>
        </w:rPr>
      </w:pPr>
      <w:r w:rsidRPr="009E0CEF">
        <w:rPr>
          <w:rFonts w:ascii="Arial" w:hAnsi="Arial" w:cs="Arial"/>
          <w:lang w:val="fr-FR"/>
        </w:rPr>
        <w:t xml:space="preserve">Par mail pour les rdvs en </w:t>
      </w:r>
      <w:r w:rsidR="00C51784" w:rsidRPr="009E0CEF">
        <w:rPr>
          <w:rFonts w:ascii="Arial" w:hAnsi="Arial" w:cs="Arial"/>
          <w:lang w:val="fr-FR"/>
        </w:rPr>
        <w:t>distanciel</w:t>
      </w:r>
      <w:r w:rsidR="00C51784" w:rsidRPr="00D577B1">
        <w:rPr>
          <w:rFonts w:ascii="Arial" w:hAnsi="Arial" w:cs="Arial"/>
          <w:b/>
          <w:bCs/>
          <w:lang w:val="fr-FR"/>
        </w:rPr>
        <w:t>.</w:t>
      </w:r>
    </w:p>
    <w:p w14:paraId="07FF5519" w14:textId="77777777" w:rsidR="00C51784" w:rsidRPr="00D577B1" w:rsidRDefault="00C51784" w:rsidP="00C51784">
      <w:pPr>
        <w:pStyle w:val="Paragraphedeliste"/>
        <w:jc w:val="both"/>
        <w:rPr>
          <w:rFonts w:ascii="Arial" w:hAnsi="Arial" w:cs="Arial"/>
          <w:b/>
          <w:bCs/>
          <w:lang w:val="fr-FR"/>
        </w:rPr>
      </w:pPr>
    </w:p>
    <w:p w14:paraId="261266B6" w14:textId="0BA4C7B4" w:rsidR="00217113" w:rsidRDefault="00217113" w:rsidP="008E6C0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543D6">
        <w:rPr>
          <w:rFonts w:ascii="Arial" w:hAnsi="Arial" w:cs="Arial"/>
          <w:b/>
          <w:bCs/>
          <w:sz w:val="24"/>
          <w:szCs w:val="24"/>
          <w:u w:val="single"/>
        </w:rPr>
        <w:t>LA PRISE DE RDV IMPLIQUE L’ACCEPTATION DES PRESENTES CONDITIONS GENERALES DE VENTE.</w:t>
      </w:r>
    </w:p>
    <w:p w14:paraId="1A812656" w14:textId="77777777" w:rsidR="009A17EE" w:rsidRPr="009A17EE" w:rsidRDefault="009A17EE" w:rsidP="009A17E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A17EE">
        <w:rPr>
          <w:rFonts w:ascii="Arial" w:hAnsi="Arial" w:cs="Arial"/>
          <w:b/>
          <w:bCs/>
          <w:sz w:val="24"/>
          <w:szCs w:val="24"/>
          <w:u w:val="single"/>
        </w:rPr>
        <w:t>Lorsque l’accompagnement concerne un mineur, la prise de rendez-vous doit être effectuée par son représentant légal ou avec son accord, lequel accepte alors pleinement les présentes Conditions Générales de Vente.</w:t>
      </w:r>
    </w:p>
    <w:p w14:paraId="23B50B6E" w14:textId="77777777" w:rsidR="00217113" w:rsidRDefault="00217113" w:rsidP="008E6C0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D010D70" w14:textId="26CA99DB" w:rsidR="00784EE4" w:rsidRPr="00BD5C13" w:rsidRDefault="00334782" w:rsidP="008E6C0E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Article 2 - </w:t>
      </w:r>
      <w:r w:rsidR="00784EE4" w:rsidRPr="00BD5C13">
        <w:rPr>
          <w:rFonts w:ascii="Arial" w:hAnsi="Arial" w:cs="Arial"/>
          <w:b/>
          <w:bCs/>
          <w:sz w:val="24"/>
          <w:szCs w:val="24"/>
        </w:rPr>
        <w:t>Conditions d’annulation</w:t>
      </w:r>
    </w:p>
    <w:p w14:paraId="7BC6272D" w14:textId="50108099" w:rsidR="00263C66" w:rsidRPr="00BD5C13" w:rsidRDefault="00263C66" w:rsidP="00263C66">
      <w:pPr>
        <w:jc w:val="both"/>
        <w:rPr>
          <w:rFonts w:ascii="Arial" w:hAnsi="Arial" w:cs="Arial"/>
          <w:sz w:val="24"/>
          <w:szCs w:val="24"/>
        </w:rPr>
      </w:pPr>
      <w:r w:rsidRPr="00BD5C13">
        <w:rPr>
          <w:rFonts w:ascii="Arial" w:hAnsi="Arial" w:cs="Arial"/>
          <w:sz w:val="24"/>
          <w:szCs w:val="24"/>
        </w:rPr>
        <w:t xml:space="preserve">Lorsque le </w:t>
      </w:r>
      <w:r w:rsidR="00B34888">
        <w:rPr>
          <w:rFonts w:ascii="Arial" w:hAnsi="Arial" w:cs="Arial"/>
          <w:sz w:val="24"/>
          <w:szCs w:val="24"/>
        </w:rPr>
        <w:t>Professionnel</w:t>
      </w:r>
      <w:r w:rsidRPr="00BD5C13">
        <w:rPr>
          <w:rFonts w:ascii="Arial" w:hAnsi="Arial" w:cs="Arial"/>
          <w:sz w:val="24"/>
          <w:szCs w:val="24"/>
        </w:rPr>
        <w:t xml:space="preserve"> inscrit une séance dans son agenda, il vous réserve un temps au cours duquel il est entièrement à votre écoute. Si vous annulez une séance au dernier moment, il ne peut disposer de ce temps pour recevoir un</w:t>
      </w:r>
      <w:r w:rsidR="002140ED">
        <w:rPr>
          <w:rFonts w:ascii="Arial" w:hAnsi="Arial" w:cs="Arial"/>
          <w:sz w:val="24"/>
          <w:szCs w:val="24"/>
        </w:rPr>
        <w:t>e</w:t>
      </w:r>
      <w:r w:rsidRPr="00BD5C13">
        <w:rPr>
          <w:rFonts w:ascii="Arial" w:hAnsi="Arial" w:cs="Arial"/>
          <w:sz w:val="24"/>
          <w:szCs w:val="24"/>
        </w:rPr>
        <w:t xml:space="preserve"> autre </w:t>
      </w:r>
      <w:r w:rsidR="002140ED">
        <w:rPr>
          <w:rFonts w:ascii="Arial" w:hAnsi="Arial" w:cs="Arial"/>
          <w:sz w:val="24"/>
          <w:szCs w:val="24"/>
        </w:rPr>
        <w:t>personne</w:t>
      </w:r>
      <w:r w:rsidRPr="00BD5C13">
        <w:rPr>
          <w:rFonts w:ascii="Arial" w:hAnsi="Arial" w:cs="Arial"/>
          <w:sz w:val="24"/>
          <w:szCs w:val="24"/>
        </w:rPr>
        <w:t xml:space="preserve">. C’est pourquoi </w:t>
      </w:r>
      <w:r w:rsidR="00DE0DB0">
        <w:rPr>
          <w:rFonts w:ascii="Arial" w:hAnsi="Arial" w:cs="Arial"/>
          <w:sz w:val="24"/>
          <w:szCs w:val="24"/>
        </w:rPr>
        <w:t xml:space="preserve">et </w:t>
      </w:r>
      <w:r w:rsidR="00DE0DB0" w:rsidRPr="00E543D6">
        <w:rPr>
          <w:rFonts w:ascii="Arial" w:hAnsi="Arial" w:cs="Arial"/>
          <w:sz w:val="24"/>
          <w:szCs w:val="24"/>
        </w:rPr>
        <w:t>sous réserve de l’exercice de votre droit de rétractation</w:t>
      </w:r>
      <w:r w:rsidR="00DE0DB0" w:rsidRPr="00DE0DB0">
        <w:rPr>
          <w:rFonts w:ascii="Arial" w:hAnsi="Arial" w:cs="Arial"/>
          <w:sz w:val="24"/>
          <w:szCs w:val="24"/>
        </w:rPr>
        <w:t xml:space="preserve"> tel que </w:t>
      </w:r>
      <w:r w:rsidR="00663619">
        <w:rPr>
          <w:rFonts w:ascii="Arial" w:hAnsi="Arial" w:cs="Arial"/>
          <w:sz w:val="24"/>
          <w:szCs w:val="24"/>
        </w:rPr>
        <w:t>prévu à l’article 6</w:t>
      </w:r>
      <w:r w:rsidR="00E9380B">
        <w:rPr>
          <w:rFonts w:ascii="Arial" w:hAnsi="Arial" w:cs="Arial"/>
          <w:sz w:val="24"/>
          <w:szCs w:val="24"/>
        </w:rPr>
        <w:t xml:space="preserve"> ci-après</w:t>
      </w:r>
      <w:r w:rsidR="00DE0DB0">
        <w:rPr>
          <w:rFonts w:ascii="Arial" w:hAnsi="Arial" w:cs="Arial"/>
          <w:sz w:val="24"/>
          <w:szCs w:val="24"/>
        </w:rPr>
        <w:t>, toute</w:t>
      </w:r>
      <w:r w:rsidRPr="00BD5C13">
        <w:rPr>
          <w:rFonts w:ascii="Arial" w:hAnsi="Arial" w:cs="Arial"/>
          <w:sz w:val="24"/>
          <w:szCs w:val="24"/>
        </w:rPr>
        <w:t xml:space="preserve"> séance non annulée</w:t>
      </w:r>
      <w:r w:rsidR="004B5246">
        <w:rPr>
          <w:rFonts w:ascii="Arial" w:hAnsi="Arial" w:cs="Arial"/>
          <w:sz w:val="24"/>
          <w:szCs w:val="24"/>
        </w:rPr>
        <w:t xml:space="preserve"> </w:t>
      </w:r>
      <w:r w:rsidR="004B5246" w:rsidRPr="004B5246">
        <w:rPr>
          <w:rFonts w:ascii="Arial" w:hAnsi="Arial" w:cs="Arial"/>
          <w:b/>
          <w:bCs/>
          <w:sz w:val="24"/>
          <w:szCs w:val="24"/>
        </w:rPr>
        <w:t>48 heures</w:t>
      </w:r>
      <w:r w:rsidR="004B5246">
        <w:rPr>
          <w:rFonts w:ascii="Arial" w:hAnsi="Arial" w:cs="Arial"/>
          <w:sz w:val="24"/>
          <w:szCs w:val="24"/>
        </w:rPr>
        <w:t xml:space="preserve"> </w:t>
      </w:r>
      <w:r w:rsidRPr="00BD5C13">
        <w:rPr>
          <w:rFonts w:ascii="Arial" w:hAnsi="Arial" w:cs="Arial"/>
          <w:sz w:val="24"/>
          <w:szCs w:val="24"/>
        </w:rPr>
        <w:t>à l’avance est due.</w:t>
      </w:r>
    </w:p>
    <w:p w14:paraId="402A0F5E" w14:textId="3C58B501" w:rsidR="00263C66" w:rsidRPr="00BD5C13" w:rsidRDefault="00263C66" w:rsidP="00263C66">
      <w:pPr>
        <w:jc w:val="both"/>
        <w:rPr>
          <w:rFonts w:ascii="Arial" w:hAnsi="Arial" w:cs="Arial"/>
          <w:sz w:val="24"/>
          <w:szCs w:val="24"/>
        </w:rPr>
      </w:pPr>
      <w:r w:rsidRPr="00BD5C13">
        <w:rPr>
          <w:rFonts w:ascii="Arial" w:hAnsi="Arial" w:cs="Arial"/>
          <w:sz w:val="24"/>
          <w:szCs w:val="24"/>
        </w:rPr>
        <w:t xml:space="preserve">Réciproquement, si, pour quelque raison que ce soit, le </w:t>
      </w:r>
      <w:r w:rsidR="00B34888">
        <w:rPr>
          <w:rFonts w:ascii="Arial" w:hAnsi="Arial" w:cs="Arial"/>
          <w:sz w:val="24"/>
          <w:szCs w:val="24"/>
        </w:rPr>
        <w:t>Professionnel</w:t>
      </w:r>
      <w:r w:rsidRPr="00BD5C13">
        <w:rPr>
          <w:rFonts w:ascii="Arial" w:hAnsi="Arial" w:cs="Arial"/>
          <w:sz w:val="24"/>
          <w:szCs w:val="24"/>
        </w:rPr>
        <w:t xml:space="preserve"> ne pouvait être présent à une séance, il vous devrait une séance gratuite.</w:t>
      </w:r>
    </w:p>
    <w:p w14:paraId="78B35C8B" w14:textId="77777777" w:rsidR="00BD7F2F" w:rsidRDefault="00BD7F2F" w:rsidP="0021711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5503F4A" w14:textId="6FD79A25" w:rsidR="00217113" w:rsidRPr="00BD5C13" w:rsidRDefault="00334782" w:rsidP="00217113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Article 3 - </w:t>
      </w:r>
      <w:r w:rsidR="00217113" w:rsidRPr="00BD5C13">
        <w:rPr>
          <w:rFonts w:ascii="Arial" w:hAnsi="Arial" w:cs="Arial"/>
          <w:b/>
          <w:bCs/>
          <w:sz w:val="24"/>
          <w:szCs w:val="24"/>
        </w:rPr>
        <w:t>Tarifs et modes de paiement</w:t>
      </w:r>
    </w:p>
    <w:p w14:paraId="3FEBFF11" w14:textId="77777777" w:rsidR="00300B6A" w:rsidRDefault="00661362" w:rsidP="00661362">
      <w:pPr>
        <w:spacing w:line="276" w:lineRule="auto"/>
        <w:rPr>
          <w:rFonts w:ascii="Arial" w:eastAsia="Verdana" w:hAnsi="Arial" w:cs="Arial"/>
          <w:b/>
          <w:color w:val="000000"/>
          <w:sz w:val="24"/>
          <w:szCs w:val="24"/>
        </w:rPr>
      </w:pPr>
      <w:r w:rsidRPr="00BE22FE">
        <w:rPr>
          <w:rFonts w:ascii="Arial" w:eastAsia="Verdana" w:hAnsi="Arial" w:cs="Arial"/>
          <w:b/>
          <w:color w:val="000000"/>
          <w:sz w:val="24"/>
          <w:szCs w:val="24"/>
        </w:rPr>
        <w:t xml:space="preserve">Le prix total des prestations s’élève à : </w:t>
      </w:r>
      <w:r w:rsidR="00DD6531">
        <w:rPr>
          <w:rFonts w:ascii="Arial" w:eastAsia="Verdana" w:hAnsi="Arial" w:cs="Arial"/>
          <w:b/>
          <w:color w:val="000000"/>
          <w:sz w:val="24"/>
          <w:szCs w:val="24"/>
        </w:rPr>
        <w:t>12</w:t>
      </w:r>
      <w:r w:rsidR="004B5246" w:rsidRPr="00BE22FE">
        <w:rPr>
          <w:rFonts w:ascii="Arial" w:eastAsia="Verdana" w:hAnsi="Arial" w:cs="Arial"/>
          <w:b/>
          <w:color w:val="000000"/>
          <w:sz w:val="24"/>
          <w:szCs w:val="24"/>
        </w:rPr>
        <w:t>0</w:t>
      </w:r>
      <w:r w:rsidRPr="00BE22FE">
        <w:rPr>
          <w:rFonts w:ascii="Arial" w:eastAsia="Verdana" w:hAnsi="Arial" w:cs="Arial"/>
          <w:b/>
          <w:color w:val="000000"/>
          <w:sz w:val="24"/>
          <w:szCs w:val="24"/>
        </w:rPr>
        <w:t xml:space="preserve"> euros TTC</w:t>
      </w:r>
      <w:r w:rsidR="004B5246" w:rsidRPr="00BE22FE">
        <w:rPr>
          <w:rFonts w:ascii="Arial" w:eastAsia="Verdana" w:hAnsi="Arial" w:cs="Arial"/>
          <w:b/>
          <w:color w:val="000000"/>
          <w:sz w:val="24"/>
          <w:szCs w:val="24"/>
        </w:rPr>
        <w:t xml:space="preserve"> pour les majeurs et </w:t>
      </w:r>
      <w:r w:rsidR="00DD6531">
        <w:rPr>
          <w:rFonts w:ascii="Arial" w:eastAsia="Verdana" w:hAnsi="Arial" w:cs="Arial"/>
          <w:b/>
          <w:color w:val="000000"/>
          <w:sz w:val="24"/>
          <w:szCs w:val="24"/>
        </w:rPr>
        <w:t>10</w:t>
      </w:r>
      <w:r w:rsidR="004B5246" w:rsidRPr="00BE22FE">
        <w:rPr>
          <w:rFonts w:ascii="Arial" w:eastAsia="Verdana" w:hAnsi="Arial" w:cs="Arial"/>
          <w:b/>
          <w:color w:val="000000"/>
          <w:sz w:val="24"/>
          <w:szCs w:val="24"/>
        </w:rPr>
        <w:t>0€ TTC pour les mineurs</w:t>
      </w:r>
      <w:r w:rsidR="00796C8B">
        <w:rPr>
          <w:rFonts w:ascii="Arial" w:eastAsia="Verdana" w:hAnsi="Arial" w:cs="Arial"/>
          <w:b/>
          <w:color w:val="000000"/>
          <w:sz w:val="24"/>
          <w:szCs w:val="24"/>
        </w:rPr>
        <w:t xml:space="preserve"> pour toute séan</w:t>
      </w:r>
      <w:r w:rsidR="00300B6A">
        <w:rPr>
          <w:rFonts w:ascii="Arial" w:eastAsia="Verdana" w:hAnsi="Arial" w:cs="Arial"/>
          <w:b/>
          <w:color w:val="000000"/>
          <w:sz w:val="24"/>
          <w:szCs w:val="24"/>
        </w:rPr>
        <w:t>c</w:t>
      </w:r>
      <w:r w:rsidR="00796C8B">
        <w:rPr>
          <w:rFonts w:ascii="Arial" w:eastAsia="Verdana" w:hAnsi="Arial" w:cs="Arial"/>
          <w:b/>
          <w:color w:val="000000"/>
          <w:sz w:val="24"/>
          <w:szCs w:val="24"/>
        </w:rPr>
        <w:t xml:space="preserve">e individuelle. </w:t>
      </w:r>
    </w:p>
    <w:p w14:paraId="6466D80B" w14:textId="77777777" w:rsidR="00300B6A" w:rsidRDefault="00300B6A" w:rsidP="00661362">
      <w:pPr>
        <w:spacing w:line="276" w:lineRule="auto"/>
        <w:rPr>
          <w:rFonts w:ascii="Arial" w:eastAsia="Verdana" w:hAnsi="Arial" w:cs="Arial"/>
          <w:b/>
          <w:color w:val="000000"/>
          <w:sz w:val="24"/>
          <w:szCs w:val="24"/>
        </w:rPr>
      </w:pPr>
      <w:r>
        <w:rPr>
          <w:rFonts w:ascii="Arial" w:eastAsia="Verdana" w:hAnsi="Arial" w:cs="Arial"/>
          <w:b/>
          <w:color w:val="000000"/>
          <w:sz w:val="24"/>
          <w:szCs w:val="24"/>
        </w:rPr>
        <w:t xml:space="preserve">Tarif </w:t>
      </w:r>
      <w:r w:rsidR="00796C8B">
        <w:rPr>
          <w:rFonts w:ascii="Arial" w:eastAsia="Verdana" w:hAnsi="Arial" w:cs="Arial"/>
          <w:b/>
          <w:color w:val="000000"/>
          <w:sz w:val="24"/>
          <w:szCs w:val="24"/>
        </w:rPr>
        <w:t>pack tran</w:t>
      </w:r>
      <w:r>
        <w:rPr>
          <w:rFonts w:ascii="Arial" w:eastAsia="Verdana" w:hAnsi="Arial" w:cs="Arial"/>
          <w:b/>
          <w:color w:val="000000"/>
          <w:sz w:val="24"/>
          <w:szCs w:val="24"/>
        </w:rPr>
        <w:t>s</w:t>
      </w:r>
      <w:r w:rsidR="00796C8B">
        <w:rPr>
          <w:rFonts w:ascii="Arial" w:eastAsia="Verdana" w:hAnsi="Arial" w:cs="Arial"/>
          <w:b/>
          <w:color w:val="000000"/>
          <w:sz w:val="24"/>
          <w:szCs w:val="24"/>
        </w:rPr>
        <w:t>formation</w:t>
      </w:r>
      <w:r>
        <w:rPr>
          <w:rFonts w:ascii="Arial" w:eastAsia="Verdana" w:hAnsi="Arial" w:cs="Arial"/>
          <w:b/>
          <w:color w:val="000000"/>
          <w:sz w:val="24"/>
          <w:szCs w:val="24"/>
        </w:rPr>
        <w:t xml:space="preserve"> de 3 séances : 33</w:t>
      </w:r>
      <w:r w:rsidR="00796C8B">
        <w:rPr>
          <w:rFonts w:ascii="Arial" w:eastAsia="Verdana" w:hAnsi="Arial" w:cs="Arial"/>
          <w:b/>
          <w:color w:val="000000"/>
          <w:sz w:val="24"/>
          <w:szCs w:val="24"/>
        </w:rPr>
        <w:t xml:space="preserve">0€ par séance. </w:t>
      </w:r>
    </w:p>
    <w:p w14:paraId="703D2489" w14:textId="08EC1824" w:rsidR="00661362" w:rsidRDefault="00796C8B" w:rsidP="00661362">
      <w:pPr>
        <w:spacing w:line="276" w:lineRule="auto"/>
        <w:rPr>
          <w:rFonts w:ascii="Arial" w:eastAsia="Verdana" w:hAnsi="Arial" w:cs="Arial"/>
          <w:b/>
          <w:color w:val="000000"/>
          <w:sz w:val="24"/>
          <w:szCs w:val="24"/>
        </w:rPr>
      </w:pPr>
      <w:r>
        <w:rPr>
          <w:rFonts w:ascii="Arial" w:eastAsia="Verdana" w:hAnsi="Arial" w:cs="Arial"/>
          <w:b/>
          <w:color w:val="000000"/>
          <w:sz w:val="24"/>
          <w:szCs w:val="24"/>
        </w:rPr>
        <w:t>Pour toute séance de reboutement ou gestuelle fluidique la séance est facturée 60€</w:t>
      </w:r>
    </w:p>
    <w:p w14:paraId="05FA7F70" w14:textId="220B8C85" w:rsidR="00300B6A" w:rsidRPr="00BE22FE" w:rsidRDefault="00300B6A" w:rsidP="00661362">
      <w:pPr>
        <w:spacing w:line="276" w:lineRule="auto"/>
        <w:rPr>
          <w:rFonts w:ascii="Arial" w:eastAsia="Verdana" w:hAnsi="Arial" w:cs="Arial"/>
          <w:b/>
          <w:color w:val="000000"/>
          <w:sz w:val="24"/>
          <w:szCs w:val="24"/>
        </w:rPr>
      </w:pPr>
      <w:r>
        <w:rPr>
          <w:rFonts w:ascii="Arial" w:eastAsia="Verdana" w:hAnsi="Arial" w:cs="Arial"/>
          <w:b/>
          <w:color w:val="000000"/>
          <w:sz w:val="24"/>
          <w:szCs w:val="24"/>
        </w:rPr>
        <w:t>Pour toute séance accompagnement arbre de vie : 160€ pour les individuels et 360€ pour les entreprises.</w:t>
      </w:r>
    </w:p>
    <w:p w14:paraId="0EEB7D9F" w14:textId="5AC63CBD" w:rsidR="00661362" w:rsidRPr="00351A95" w:rsidRDefault="00661362" w:rsidP="00661362">
      <w:pPr>
        <w:spacing w:line="276" w:lineRule="auto"/>
        <w:rPr>
          <w:rFonts w:ascii="Arial" w:eastAsia="Verdana" w:hAnsi="Arial" w:cs="Arial"/>
          <w:bCs/>
          <w:color w:val="000000"/>
          <w:sz w:val="24"/>
          <w:szCs w:val="24"/>
          <w:highlight w:val="lightGray"/>
        </w:rPr>
      </w:pPr>
      <w:r w:rsidRPr="00351A95">
        <w:rPr>
          <w:rFonts w:ascii="Arial" w:eastAsia="Verdana" w:hAnsi="Arial" w:cs="Arial"/>
          <w:bCs/>
          <w:color w:val="000000"/>
          <w:sz w:val="24"/>
          <w:szCs w:val="24"/>
        </w:rPr>
        <w:t>Le paiement sera effectué par</w:t>
      </w:r>
      <w:r w:rsidR="004B015D">
        <w:rPr>
          <w:rFonts w:ascii="Arial" w:eastAsia="Verdana" w:hAnsi="Arial" w:cs="Arial"/>
          <w:bCs/>
          <w:color w:val="000000"/>
          <w:sz w:val="24"/>
          <w:szCs w:val="24"/>
        </w:rPr>
        <w:t xml:space="preserve"> </w:t>
      </w:r>
      <w:r w:rsidR="00202DD4">
        <w:rPr>
          <w:rFonts w:ascii="Arial" w:eastAsia="Verdana" w:hAnsi="Arial" w:cs="Arial"/>
          <w:bCs/>
          <w:color w:val="000000"/>
          <w:sz w:val="24"/>
          <w:szCs w:val="24"/>
        </w:rPr>
        <w:t>espèces, ou par virement bancaire, ou par Paypal ou par chèque.</w:t>
      </w:r>
      <w:r w:rsidRPr="00351A95">
        <w:rPr>
          <w:rFonts w:ascii="Arial" w:eastAsia="Verdana" w:hAnsi="Arial" w:cs="Arial"/>
          <w:bCs/>
          <w:color w:val="000000"/>
          <w:sz w:val="24"/>
          <w:szCs w:val="24"/>
        </w:rPr>
        <w:t xml:space="preserve"> </w:t>
      </w:r>
    </w:p>
    <w:p w14:paraId="2107B1F3" w14:textId="3FDEA809" w:rsidR="00661362" w:rsidRPr="00351A95" w:rsidRDefault="00661362" w:rsidP="00661362">
      <w:pPr>
        <w:spacing w:line="276" w:lineRule="auto"/>
        <w:rPr>
          <w:rFonts w:ascii="Arial" w:eastAsia="Verdana" w:hAnsi="Arial" w:cs="Arial"/>
          <w:bCs/>
          <w:color w:val="000000"/>
          <w:sz w:val="24"/>
          <w:szCs w:val="24"/>
        </w:rPr>
      </w:pPr>
      <w:r w:rsidRPr="00351A95">
        <w:rPr>
          <w:rFonts w:ascii="Arial" w:eastAsia="Verdana" w:hAnsi="Arial" w:cs="Arial"/>
          <w:bCs/>
          <w:color w:val="000000"/>
          <w:sz w:val="24"/>
          <w:szCs w:val="24"/>
        </w:rPr>
        <w:t xml:space="preserve">Le </w:t>
      </w:r>
      <w:r w:rsidR="00B34888">
        <w:rPr>
          <w:rFonts w:ascii="Arial" w:eastAsia="Verdana" w:hAnsi="Arial" w:cs="Arial"/>
          <w:bCs/>
          <w:color w:val="000000"/>
          <w:sz w:val="24"/>
          <w:szCs w:val="24"/>
        </w:rPr>
        <w:t>Professionnel</w:t>
      </w:r>
      <w:r w:rsidRPr="00351A95">
        <w:rPr>
          <w:rFonts w:ascii="Arial" w:eastAsia="Verdana" w:hAnsi="Arial" w:cs="Arial"/>
          <w:bCs/>
          <w:color w:val="000000"/>
          <w:sz w:val="24"/>
          <w:szCs w:val="24"/>
        </w:rPr>
        <w:t xml:space="preserve"> établira une facture correspondant aux sommes dues</w:t>
      </w:r>
      <w:r w:rsidR="003442B0">
        <w:rPr>
          <w:rFonts w:ascii="Arial" w:eastAsia="Verdana" w:hAnsi="Arial" w:cs="Arial"/>
          <w:bCs/>
          <w:color w:val="000000"/>
          <w:sz w:val="24"/>
          <w:szCs w:val="24"/>
        </w:rPr>
        <w:t xml:space="preserve"> si demandé.</w:t>
      </w:r>
    </w:p>
    <w:p w14:paraId="04B6DDB5" w14:textId="202A5ED2" w:rsidR="00BA3455" w:rsidRPr="00351A95" w:rsidRDefault="00BA3455" w:rsidP="00661362">
      <w:pPr>
        <w:spacing w:line="276" w:lineRule="auto"/>
        <w:rPr>
          <w:rFonts w:ascii="Arial" w:eastAsia="Verdana" w:hAnsi="Arial" w:cs="Arial"/>
          <w:bCs/>
          <w:color w:val="000000"/>
          <w:sz w:val="24"/>
          <w:szCs w:val="24"/>
        </w:rPr>
      </w:pPr>
      <w:r w:rsidRPr="00351A95">
        <w:rPr>
          <w:rFonts w:ascii="Arial" w:eastAsia="Verdana" w:hAnsi="Arial" w:cs="Arial"/>
          <w:bCs/>
          <w:color w:val="000000"/>
          <w:sz w:val="24"/>
          <w:szCs w:val="24"/>
        </w:rPr>
        <w:t xml:space="preserve">Lorsqu’un échéancier a été convenu entre le </w:t>
      </w:r>
      <w:r w:rsidR="00B34888">
        <w:rPr>
          <w:rFonts w:ascii="Arial" w:eastAsia="Verdana" w:hAnsi="Arial" w:cs="Arial"/>
          <w:bCs/>
          <w:color w:val="000000"/>
          <w:sz w:val="24"/>
          <w:szCs w:val="24"/>
        </w:rPr>
        <w:t>Professionnel</w:t>
      </w:r>
      <w:r w:rsidRPr="00351A95">
        <w:rPr>
          <w:rFonts w:ascii="Arial" w:eastAsia="Verdana" w:hAnsi="Arial" w:cs="Arial"/>
          <w:bCs/>
          <w:color w:val="000000"/>
          <w:sz w:val="24"/>
          <w:szCs w:val="24"/>
        </w:rPr>
        <w:t xml:space="preserve"> et le client, le </w:t>
      </w:r>
      <w:r w:rsidR="00B34888">
        <w:rPr>
          <w:rFonts w:ascii="Arial" w:eastAsia="Verdana" w:hAnsi="Arial" w:cs="Arial"/>
          <w:bCs/>
          <w:color w:val="000000"/>
          <w:sz w:val="24"/>
          <w:szCs w:val="24"/>
        </w:rPr>
        <w:t>Professionnel</w:t>
      </w:r>
      <w:r w:rsidRPr="00351A95">
        <w:rPr>
          <w:rFonts w:ascii="Arial" w:eastAsia="Verdana" w:hAnsi="Arial" w:cs="Arial"/>
          <w:bCs/>
          <w:color w:val="000000"/>
          <w:sz w:val="24"/>
          <w:szCs w:val="24"/>
        </w:rPr>
        <w:t xml:space="preserve"> se réserve le droit de suspendre l’exécution de sa prestation jusqu’à réception du complet paiement de l’échéance concernée. </w:t>
      </w:r>
    </w:p>
    <w:p w14:paraId="75DF995C" w14:textId="1649AA63" w:rsidR="00665866" w:rsidRPr="00BD5C13" w:rsidRDefault="00334782" w:rsidP="008E6C0E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Article 4 - </w:t>
      </w:r>
      <w:r w:rsidR="00217113">
        <w:rPr>
          <w:rFonts w:ascii="Arial" w:hAnsi="Arial" w:cs="Arial"/>
          <w:b/>
          <w:bCs/>
          <w:sz w:val="24"/>
          <w:szCs w:val="24"/>
        </w:rPr>
        <w:t>R</w:t>
      </w:r>
      <w:r w:rsidR="00665866" w:rsidRPr="00BD5C13">
        <w:rPr>
          <w:rFonts w:ascii="Arial" w:hAnsi="Arial" w:cs="Arial"/>
          <w:b/>
          <w:bCs/>
          <w:sz w:val="24"/>
          <w:szCs w:val="24"/>
        </w:rPr>
        <w:t>esponsabilité</w:t>
      </w:r>
    </w:p>
    <w:p w14:paraId="70C619B3" w14:textId="51FFDDCB" w:rsidR="00217113" w:rsidRPr="00217113" w:rsidRDefault="00217113" w:rsidP="00217113">
      <w:pPr>
        <w:jc w:val="both"/>
        <w:rPr>
          <w:rFonts w:ascii="Arial" w:hAnsi="Arial" w:cs="Arial"/>
          <w:bCs/>
          <w:sz w:val="24"/>
          <w:szCs w:val="24"/>
        </w:rPr>
      </w:pPr>
      <w:r w:rsidRPr="00217113">
        <w:rPr>
          <w:rFonts w:ascii="Arial" w:hAnsi="Arial" w:cs="Arial"/>
          <w:bCs/>
          <w:sz w:val="24"/>
          <w:szCs w:val="24"/>
        </w:rPr>
        <w:t xml:space="preserve">Bien que le </w:t>
      </w:r>
      <w:r w:rsidR="00B34888">
        <w:rPr>
          <w:rFonts w:ascii="Arial" w:hAnsi="Arial" w:cs="Arial"/>
          <w:bCs/>
          <w:sz w:val="24"/>
          <w:szCs w:val="24"/>
        </w:rPr>
        <w:t>Professionnel</w:t>
      </w:r>
      <w:r w:rsidRPr="00217113">
        <w:rPr>
          <w:rFonts w:ascii="Arial" w:hAnsi="Arial" w:cs="Arial"/>
          <w:bCs/>
          <w:sz w:val="24"/>
          <w:szCs w:val="24"/>
        </w:rPr>
        <w:t xml:space="preserve"> mette tout en œuvre pour fournir un accompagnement de qualité, son obligation se limite à une obligation de moyens. Le Client reconnaît ainsi que le </w:t>
      </w:r>
      <w:r w:rsidR="00B34888">
        <w:rPr>
          <w:rFonts w:ascii="Arial" w:hAnsi="Arial" w:cs="Arial"/>
          <w:bCs/>
          <w:sz w:val="24"/>
          <w:szCs w:val="24"/>
        </w:rPr>
        <w:t>Professionnel</w:t>
      </w:r>
      <w:r w:rsidRPr="00217113">
        <w:rPr>
          <w:rFonts w:ascii="Arial" w:hAnsi="Arial" w:cs="Arial"/>
          <w:bCs/>
          <w:sz w:val="24"/>
          <w:szCs w:val="24"/>
        </w:rPr>
        <w:t xml:space="preserve"> ne saurait garantir qu’un résultat ou un avantage particulier sera obtenu à l’issue de la Prestation. </w:t>
      </w:r>
    </w:p>
    <w:p w14:paraId="5F523EA3" w14:textId="16A84F10" w:rsidR="002140ED" w:rsidRPr="002140ED" w:rsidRDefault="002140ED" w:rsidP="002140ED">
      <w:pPr>
        <w:jc w:val="both"/>
        <w:rPr>
          <w:rFonts w:ascii="Arial" w:hAnsi="Arial" w:cs="Arial"/>
          <w:sz w:val="24"/>
          <w:szCs w:val="24"/>
        </w:rPr>
      </w:pPr>
      <w:r w:rsidRPr="002140ED">
        <w:rPr>
          <w:rFonts w:ascii="Arial" w:hAnsi="Arial" w:cs="Arial"/>
          <w:sz w:val="24"/>
          <w:szCs w:val="24"/>
        </w:rPr>
        <w:t>LES SERVICES FOURNIS PAR</w:t>
      </w:r>
      <w:r w:rsidR="00B803CA">
        <w:rPr>
          <w:rFonts w:ascii="Arial" w:hAnsi="Arial" w:cs="Arial"/>
          <w:sz w:val="24"/>
          <w:szCs w:val="24"/>
        </w:rPr>
        <w:t xml:space="preserve"> </w:t>
      </w:r>
      <w:r w:rsidR="00B803CA" w:rsidRPr="00B803CA">
        <w:rPr>
          <w:rFonts w:ascii="Arial" w:hAnsi="Arial" w:cs="Arial"/>
          <w:b/>
          <w:bCs/>
          <w:sz w:val="24"/>
          <w:szCs w:val="24"/>
        </w:rPr>
        <w:t>MARION DAMELON DESMAISON / ENERG8SENS</w:t>
      </w:r>
      <w:r w:rsidRPr="002140ED">
        <w:rPr>
          <w:rFonts w:ascii="Arial" w:hAnsi="Arial" w:cs="Arial"/>
          <w:sz w:val="24"/>
          <w:szCs w:val="24"/>
        </w:rPr>
        <w:t xml:space="preserve"> NE DOIVENT EN AUCUN CAS SE SUBSTITUER AUX CONSEILS ET CONSULTATIONS D’UN </w:t>
      </w:r>
      <w:r w:rsidR="00B34888">
        <w:rPr>
          <w:rFonts w:ascii="Arial" w:hAnsi="Arial" w:cs="Arial"/>
          <w:sz w:val="24"/>
          <w:szCs w:val="24"/>
        </w:rPr>
        <w:t>PROFESSIONNEL</w:t>
      </w:r>
      <w:r w:rsidRPr="002140ED">
        <w:rPr>
          <w:rFonts w:ascii="Arial" w:hAnsi="Arial" w:cs="Arial"/>
          <w:sz w:val="24"/>
          <w:szCs w:val="24"/>
        </w:rPr>
        <w:t xml:space="preserve"> QUALIFIE EN MATIERE MEDICALE. L’ACHAT </w:t>
      </w:r>
      <w:r>
        <w:rPr>
          <w:rFonts w:ascii="Arial" w:hAnsi="Arial" w:cs="Arial"/>
          <w:sz w:val="24"/>
          <w:szCs w:val="24"/>
        </w:rPr>
        <w:t>DES</w:t>
      </w:r>
      <w:r w:rsidRPr="002140ED">
        <w:rPr>
          <w:rFonts w:ascii="Arial" w:hAnsi="Arial" w:cs="Arial"/>
          <w:sz w:val="24"/>
          <w:szCs w:val="24"/>
        </w:rPr>
        <w:t xml:space="preserve"> SERVICES AUPRES DE </w:t>
      </w:r>
      <w:r w:rsidR="00B803CA" w:rsidRPr="00B803CA">
        <w:rPr>
          <w:rFonts w:ascii="Arial" w:hAnsi="Arial" w:cs="Arial"/>
          <w:b/>
          <w:bCs/>
          <w:sz w:val="24"/>
          <w:szCs w:val="24"/>
        </w:rPr>
        <w:t>MARION DAMELON DESMAISON / ENERG8SENS</w:t>
      </w:r>
      <w:r w:rsidR="00B803CA" w:rsidRPr="002140ED">
        <w:rPr>
          <w:rFonts w:ascii="Arial" w:hAnsi="Arial" w:cs="Arial"/>
          <w:sz w:val="24"/>
          <w:szCs w:val="24"/>
        </w:rPr>
        <w:t xml:space="preserve"> </w:t>
      </w:r>
      <w:r w:rsidRPr="002140ED">
        <w:rPr>
          <w:rFonts w:ascii="Arial" w:hAnsi="Arial" w:cs="Arial"/>
          <w:sz w:val="24"/>
          <w:szCs w:val="24"/>
        </w:rPr>
        <w:t xml:space="preserve">NE DOIT EN AUCUN CAS SE SUBSTITUER A DES TRAITEMENTS MEDICAUX OU PARAMEDICAUX PRESCRITS PAR UN </w:t>
      </w:r>
      <w:r w:rsidR="00B34888">
        <w:rPr>
          <w:rFonts w:ascii="Arial" w:hAnsi="Arial" w:cs="Arial"/>
          <w:sz w:val="24"/>
          <w:szCs w:val="24"/>
        </w:rPr>
        <w:t>PROFESSIONNEL</w:t>
      </w:r>
      <w:r w:rsidRPr="002140ED">
        <w:rPr>
          <w:rFonts w:ascii="Arial" w:hAnsi="Arial" w:cs="Arial"/>
          <w:sz w:val="24"/>
          <w:szCs w:val="24"/>
        </w:rPr>
        <w:t xml:space="preserve"> DE SANTE. SI VOUS ETES SUIVI PAR UN </w:t>
      </w:r>
      <w:r w:rsidR="00B34888">
        <w:rPr>
          <w:rFonts w:ascii="Arial" w:hAnsi="Arial" w:cs="Arial"/>
          <w:sz w:val="24"/>
          <w:szCs w:val="24"/>
        </w:rPr>
        <w:t>PROFESSIONNEL</w:t>
      </w:r>
      <w:r w:rsidRPr="002140ED">
        <w:rPr>
          <w:rFonts w:ascii="Arial" w:hAnsi="Arial" w:cs="Arial"/>
          <w:sz w:val="24"/>
          <w:szCs w:val="24"/>
        </w:rPr>
        <w:t xml:space="preserve"> DE SANTE, NOUS VOUS RECOMMANDONS FORTEMENT D’AVERTIR CE </w:t>
      </w:r>
      <w:r w:rsidR="00B34888">
        <w:rPr>
          <w:rFonts w:ascii="Arial" w:hAnsi="Arial" w:cs="Arial"/>
          <w:sz w:val="24"/>
          <w:szCs w:val="24"/>
        </w:rPr>
        <w:t>PROFESSIONNEL</w:t>
      </w:r>
      <w:r w:rsidRPr="002140ED">
        <w:rPr>
          <w:rFonts w:ascii="Arial" w:hAnsi="Arial" w:cs="Arial"/>
          <w:sz w:val="24"/>
          <w:szCs w:val="24"/>
        </w:rPr>
        <w:t xml:space="preserve"> AVANT DE RECOURIR A NOS SERVICES.</w:t>
      </w:r>
    </w:p>
    <w:p w14:paraId="5A881664" w14:textId="77777777" w:rsidR="00A86C7F" w:rsidRPr="00A86C7F" w:rsidRDefault="00A86C7F" w:rsidP="00A86C7F">
      <w:pPr>
        <w:jc w:val="both"/>
        <w:rPr>
          <w:rFonts w:ascii="Arial" w:hAnsi="Arial" w:cs="Arial"/>
          <w:sz w:val="24"/>
          <w:szCs w:val="24"/>
        </w:rPr>
      </w:pPr>
      <w:r w:rsidRPr="00A86C7F">
        <w:rPr>
          <w:rFonts w:ascii="Arial" w:hAnsi="Arial" w:cs="Arial"/>
          <w:sz w:val="24"/>
          <w:szCs w:val="24"/>
        </w:rPr>
        <w:t>Lorsque le Client est mineur, le représentant légal demeure seul responsable du respect des engagements contractuels et de la présence du mineur aux séances.</w:t>
      </w:r>
    </w:p>
    <w:p w14:paraId="0F72846E" w14:textId="77777777" w:rsidR="002140ED" w:rsidRDefault="002140ED" w:rsidP="008E6C0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67470F1" w14:textId="7277EE8E" w:rsidR="00665866" w:rsidRPr="00BD5C13" w:rsidRDefault="00334782" w:rsidP="008E6C0E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Article 5 - </w:t>
      </w:r>
      <w:r w:rsidR="00263C66" w:rsidRPr="00BD5C13">
        <w:rPr>
          <w:rFonts w:ascii="Arial" w:hAnsi="Arial" w:cs="Arial"/>
          <w:b/>
          <w:bCs/>
          <w:sz w:val="24"/>
          <w:szCs w:val="24"/>
        </w:rPr>
        <w:t>Confidentialité</w:t>
      </w:r>
    </w:p>
    <w:p w14:paraId="4441954D" w14:textId="3DA58478" w:rsidR="00673C2A" w:rsidRPr="00F42E67" w:rsidRDefault="00673C2A" w:rsidP="00673C2A">
      <w:pPr>
        <w:jc w:val="both"/>
        <w:rPr>
          <w:rFonts w:ascii="Arial" w:hAnsi="Arial" w:cs="Arial"/>
          <w:sz w:val="24"/>
          <w:szCs w:val="24"/>
        </w:rPr>
      </w:pPr>
      <w:r w:rsidRPr="00BD5C13">
        <w:rPr>
          <w:rFonts w:ascii="Arial" w:hAnsi="Arial" w:cs="Arial"/>
          <w:sz w:val="24"/>
          <w:szCs w:val="24"/>
        </w:rPr>
        <w:t xml:space="preserve">Ce qui est dit en séance est </w:t>
      </w:r>
      <w:r>
        <w:rPr>
          <w:rFonts w:ascii="Arial" w:hAnsi="Arial" w:cs="Arial"/>
          <w:sz w:val="24"/>
          <w:szCs w:val="24"/>
        </w:rPr>
        <w:t>couvert du</w:t>
      </w:r>
      <w:r w:rsidRPr="00BD5C13">
        <w:rPr>
          <w:rFonts w:ascii="Arial" w:hAnsi="Arial" w:cs="Arial"/>
          <w:sz w:val="24"/>
          <w:szCs w:val="24"/>
        </w:rPr>
        <w:t xml:space="preserve"> sceau de la confidentialité absolue</w:t>
      </w:r>
      <w:r>
        <w:rPr>
          <w:rFonts w:ascii="Arial" w:hAnsi="Arial" w:cs="Arial"/>
          <w:sz w:val="24"/>
          <w:szCs w:val="24"/>
        </w:rPr>
        <w:t xml:space="preserve">. </w:t>
      </w:r>
      <w:r w:rsidR="00B34888">
        <w:rPr>
          <w:rFonts w:ascii="Arial" w:hAnsi="Arial" w:cs="Arial"/>
          <w:sz w:val="24"/>
          <w:szCs w:val="24"/>
        </w:rPr>
        <w:t>Le Professionnel</w:t>
      </w:r>
      <w:r w:rsidRPr="00BD5C13">
        <w:rPr>
          <w:rFonts w:ascii="Arial" w:hAnsi="Arial" w:cs="Arial"/>
          <w:sz w:val="24"/>
          <w:szCs w:val="24"/>
        </w:rPr>
        <w:t xml:space="preserve"> peut </w:t>
      </w:r>
      <w:r>
        <w:rPr>
          <w:rFonts w:ascii="Arial" w:hAnsi="Arial" w:cs="Arial"/>
          <w:sz w:val="24"/>
          <w:szCs w:val="24"/>
        </w:rPr>
        <w:t>toutefois</w:t>
      </w:r>
      <w:r w:rsidRPr="00BD5C13">
        <w:rPr>
          <w:rFonts w:ascii="Arial" w:hAnsi="Arial" w:cs="Arial"/>
          <w:sz w:val="24"/>
          <w:szCs w:val="24"/>
        </w:rPr>
        <w:t xml:space="preserve"> se considérer délivré de ce secret si le </w:t>
      </w:r>
      <w:r w:rsidR="00B34888">
        <w:rPr>
          <w:rFonts w:ascii="Arial" w:hAnsi="Arial" w:cs="Arial"/>
          <w:sz w:val="24"/>
          <w:szCs w:val="24"/>
        </w:rPr>
        <w:t>client</w:t>
      </w:r>
      <w:r w:rsidRPr="00BD5C13">
        <w:rPr>
          <w:rFonts w:ascii="Arial" w:hAnsi="Arial" w:cs="Arial"/>
          <w:sz w:val="24"/>
          <w:szCs w:val="24"/>
        </w:rPr>
        <w:t xml:space="preserve"> ou des tiers sont en danger, </w:t>
      </w:r>
      <w:r w:rsidRPr="00EC2AFA">
        <w:rPr>
          <w:rFonts w:ascii="Arial" w:hAnsi="Arial" w:cs="Arial"/>
          <w:sz w:val="24"/>
          <w:szCs w:val="24"/>
          <w:u w:val="single"/>
        </w:rPr>
        <w:t>dans les limites fixées par la loi</w:t>
      </w:r>
      <w:r w:rsidRPr="00BD5C1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En particulier, </w:t>
      </w:r>
      <w:r w:rsidRPr="00BD7F2F">
        <w:rPr>
          <w:rFonts w:ascii="Arial" w:hAnsi="Arial" w:cs="Arial"/>
          <w:bCs/>
          <w:sz w:val="24"/>
          <w:szCs w:val="24"/>
        </w:rPr>
        <w:t>cet engagement de confidentialité ne s’applique pas dans les cas suivants :</w:t>
      </w:r>
    </w:p>
    <w:p w14:paraId="24D3BCF7" w14:textId="1C2CB1F5" w:rsidR="00BD7F2F" w:rsidRPr="00BD7F2F" w:rsidRDefault="00BD7F2F" w:rsidP="00BD7F2F">
      <w:pPr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BD7F2F">
        <w:rPr>
          <w:rFonts w:ascii="Arial" w:hAnsi="Arial" w:cs="Arial"/>
          <w:bCs/>
          <w:sz w:val="24"/>
          <w:szCs w:val="24"/>
        </w:rPr>
        <w:t xml:space="preserve">lorsque la loi, le règlement ou toute autre injonction juridictionnelle ou administrative contraindrait le </w:t>
      </w:r>
      <w:r w:rsidR="00B34888">
        <w:rPr>
          <w:rFonts w:ascii="Arial" w:hAnsi="Arial" w:cs="Arial"/>
          <w:bCs/>
          <w:sz w:val="24"/>
          <w:szCs w:val="24"/>
        </w:rPr>
        <w:t>Professionnel</w:t>
      </w:r>
      <w:r w:rsidRPr="00BD7F2F">
        <w:rPr>
          <w:rFonts w:ascii="Arial" w:hAnsi="Arial" w:cs="Arial"/>
          <w:bCs/>
          <w:sz w:val="24"/>
          <w:szCs w:val="24"/>
        </w:rPr>
        <w:t xml:space="preserve"> à révéler des Informations Confidentielles ; ou </w:t>
      </w:r>
    </w:p>
    <w:p w14:paraId="6A05267F" w14:textId="2E6B19D8" w:rsidR="00BD7F2F" w:rsidRPr="00BD7F2F" w:rsidRDefault="00BD7F2F" w:rsidP="00BD7F2F">
      <w:pPr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BD7F2F">
        <w:rPr>
          <w:rFonts w:ascii="Arial" w:hAnsi="Arial" w:cs="Arial"/>
          <w:bCs/>
          <w:sz w:val="24"/>
          <w:szCs w:val="24"/>
        </w:rPr>
        <w:t xml:space="preserve">lorsque les Informations Confidentielles sont dans le domaine public, sous réserve qu’elles ne soient pas devenues publiques du fait du </w:t>
      </w:r>
      <w:r w:rsidR="00B34888">
        <w:rPr>
          <w:rFonts w:ascii="Arial" w:hAnsi="Arial" w:cs="Arial"/>
          <w:bCs/>
          <w:sz w:val="24"/>
          <w:szCs w:val="24"/>
        </w:rPr>
        <w:t>Professionnel</w:t>
      </w:r>
      <w:r w:rsidRPr="00BD7F2F">
        <w:rPr>
          <w:rFonts w:ascii="Arial" w:hAnsi="Arial" w:cs="Arial"/>
          <w:bCs/>
          <w:sz w:val="24"/>
          <w:szCs w:val="24"/>
        </w:rPr>
        <w:t>, en raison d’une violation légale, réglementaire ou contractuelle ; ou</w:t>
      </w:r>
    </w:p>
    <w:p w14:paraId="62A2BD03" w14:textId="5BC35CF9" w:rsidR="00BD7F2F" w:rsidRPr="00BD7F2F" w:rsidRDefault="00BD7F2F" w:rsidP="00BD7F2F">
      <w:pPr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BD7F2F">
        <w:rPr>
          <w:rFonts w:ascii="Arial" w:hAnsi="Arial" w:cs="Arial"/>
          <w:bCs/>
          <w:sz w:val="24"/>
          <w:szCs w:val="24"/>
        </w:rPr>
        <w:t xml:space="preserve">lorsque le Client a préalablement autorisé le </w:t>
      </w:r>
      <w:r w:rsidR="00B34888">
        <w:rPr>
          <w:rFonts w:ascii="Arial" w:hAnsi="Arial" w:cs="Arial"/>
          <w:bCs/>
          <w:sz w:val="24"/>
          <w:szCs w:val="24"/>
        </w:rPr>
        <w:t>Professionnel</w:t>
      </w:r>
      <w:r w:rsidRPr="00BD7F2F">
        <w:rPr>
          <w:rFonts w:ascii="Arial" w:hAnsi="Arial" w:cs="Arial"/>
          <w:bCs/>
          <w:sz w:val="24"/>
          <w:szCs w:val="24"/>
        </w:rPr>
        <w:t>, par écrit, à en disposer librement.</w:t>
      </w:r>
    </w:p>
    <w:p w14:paraId="183A04FE" w14:textId="15A67DAE" w:rsidR="00BD7F2F" w:rsidRPr="00BD7F2F" w:rsidRDefault="00BD7F2F" w:rsidP="00BD7F2F">
      <w:pPr>
        <w:jc w:val="both"/>
        <w:rPr>
          <w:rFonts w:ascii="Arial" w:hAnsi="Arial" w:cs="Arial"/>
          <w:bCs/>
          <w:sz w:val="24"/>
          <w:szCs w:val="24"/>
        </w:rPr>
      </w:pPr>
      <w:bookmarkStart w:id="1" w:name="_Hlk92443078"/>
      <w:r w:rsidRPr="00C845A7">
        <w:rPr>
          <w:rFonts w:ascii="Arial" w:hAnsi="Arial" w:cs="Arial"/>
          <w:b/>
          <w:sz w:val="24"/>
          <w:szCs w:val="24"/>
        </w:rPr>
        <w:t xml:space="preserve">Le </w:t>
      </w:r>
      <w:r w:rsidR="00B34888" w:rsidRPr="00C845A7">
        <w:rPr>
          <w:rFonts w:ascii="Arial" w:hAnsi="Arial" w:cs="Arial"/>
          <w:b/>
          <w:sz w:val="24"/>
          <w:szCs w:val="24"/>
        </w:rPr>
        <w:t>Professionnel</w:t>
      </w:r>
      <w:r w:rsidRPr="00C845A7">
        <w:rPr>
          <w:rFonts w:ascii="Arial" w:hAnsi="Arial" w:cs="Arial"/>
          <w:b/>
          <w:sz w:val="24"/>
          <w:szCs w:val="24"/>
        </w:rPr>
        <w:t xml:space="preserve"> peut être amené à traiter des données personnelles du Client et s’engage à respecter les obligations qui lui incombent au regard de la règlementation générale de la protection des données personnelles « RGPD ».</w:t>
      </w:r>
      <w:r w:rsidRPr="00BD7F2F">
        <w:rPr>
          <w:rFonts w:ascii="Arial" w:hAnsi="Arial" w:cs="Arial"/>
          <w:bCs/>
          <w:sz w:val="24"/>
          <w:szCs w:val="24"/>
        </w:rPr>
        <w:t xml:space="preserve"> Dans le cas d’un transfert nécessaire auprès d’un tiers (sous-traitant, prestataire de services, etc.), le </w:t>
      </w:r>
      <w:r w:rsidR="00B34888">
        <w:rPr>
          <w:rFonts w:ascii="Arial" w:hAnsi="Arial" w:cs="Arial"/>
          <w:bCs/>
          <w:sz w:val="24"/>
          <w:szCs w:val="24"/>
        </w:rPr>
        <w:t>Professionnel</w:t>
      </w:r>
      <w:r w:rsidRPr="00BD7F2F">
        <w:rPr>
          <w:rFonts w:ascii="Arial" w:hAnsi="Arial" w:cs="Arial"/>
          <w:bCs/>
          <w:sz w:val="24"/>
          <w:szCs w:val="24"/>
        </w:rPr>
        <w:t xml:space="preserve"> s’assure de la réciprocité du traitement des données, auquel cas, le </w:t>
      </w:r>
      <w:r w:rsidR="00B34888">
        <w:rPr>
          <w:rFonts w:ascii="Arial" w:hAnsi="Arial" w:cs="Arial"/>
          <w:bCs/>
          <w:sz w:val="24"/>
          <w:szCs w:val="24"/>
        </w:rPr>
        <w:t>Professionnel</w:t>
      </w:r>
      <w:r w:rsidRPr="00BD7F2F">
        <w:rPr>
          <w:rFonts w:ascii="Arial" w:hAnsi="Arial" w:cs="Arial"/>
          <w:bCs/>
          <w:sz w:val="24"/>
          <w:szCs w:val="24"/>
        </w:rPr>
        <w:t xml:space="preserve"> informera le Client au préalable pour recueillir son consentement. </w:t>
      </w:r>
    </w:p>
    <w:bookmarkEnd w:id="1"/>
    <w:p w14:paraId="34165849" w14:textId="17205EDA" w:rsidR="00334782" w:rsidRDefault="00BD7F2F" w:rsidP="00334782">
      <w:pPr>
        <w:jc w:val="both"/>
        <w:rPr>
          <w:rFonts w:ascii="Arial" w:hAnsi="Arial" w:cs="Arial"/>
          <w:bCs/>
          <w:sz w:val="24"/>
          <w:szCs w:val="24"/>
        </w:rPr>
      </w:pPr>
      <w:r w:rsidRPr="00BD7F2F">
        <w:rPr>
          <w:rFonts w:ascii="Arial" w:hAnsi="Arial" w:cs="Arial"/>
          <w:bCs/>
          <w:sz w:val="24"/>
          <w:szCs w:val="24"/>
        </w:rPr>
        <w:t>Le traitement des données personnelles est détaillé dans la politique de confidentialité publiée sur le site internet</w:t>
      </w:r>
      <w:r w:rsidR="00F15939">
        <w:rPr>
          <w:rFonts w:ascii="Arial" w:hAnsi="Arial" w:cs="Arial"/>
          <w:bCs/>
          <w:sz w:val="24"/>
          <w:szCs w:val="24"/>
        </w:rPr>
        <w:t xml:space="preserve"> </w:t>
      </w:r>
      <w:r w:rsidR="00F15939" w:rsidRPr="00F15939">
        <w:rPr>
          <w:rFonts w:ascii="Arial" w:hAnsi="Arial" w:cs="Arial"/>
          <w:b/>
          <w:sz w:val="24"/>
          <w:szCs w:val="24"/>
        </w:rPr>
        <w:t>energ8sens.com</w:t>
      </w:r>
      <w:r w:rsidRPr="00BD7F2F">
        <w:rPr>
          <w:rFonts w:ascii="Arial" w:hAnsi="Arial" w:cs="Arial"/>
          <w:bCs/>
          <w:sz w:val="24"/>
          <w:szCs w:val="24"/>
        </w:rPr>
        <w:t xml:space="preserve"> garantissant au Client la transparence et la sécurité du traitement. </w:t>
      </w:r>
    </w:p>
    <w:p w14:paraId="4FAB106C" w14:textId="77777777" w:rsidR="00984116" w:rsidRPr="00984116" w:rsidRDefault="00984116" w:rsidP="00984116">
      <w:pPr>
        <w:jc w:val="both"/>
        <w:rPr>
          <w:rFonts w:ascii="Arial" w:hAnsi="Arial" w:cs="Arial"/>
          <w:bCs/>
          <w:sz w:val="24"/>
          <w:szCs w:val="24"/>
        </w:rPr>
      </w:pPr>
      <w:r w:rsidRPr="00984116">
        <w:rPr>
          <w:rFonts w:ascii="Arial" w:hAnsi="Arial" w:cs="Arial"/>
          <w:bCs/>
          <w:sz w:val="24"/>
          <w:szCs w:val="24"/>
        </w:rPr>
        <w:lastRenderedPageBreak/>
        <w:t xml:space="preserve">Lorsque l’accompagnement concerne un mineur, le Professionnel peut partager avec le représentant légal, uniquement lorsque cela est nécessaire, les informations strictement indispensables au suivi ou à la sécurité du mineur. Les autres échanges restent soumis au secret professionnel. </w:t>
      </w:r>
    </w:p>
    <w:p w14:paraId="77BB3CA8" w14:textId="77777777" w:rsidR="00263C66" w:rsidRPr="00BD5C13" w:rsidRDefault="00263C66" w:rsidP="008E6C0E">
      <w:pPr>
        <w:jc w:val="both"/>
        <w:rPr>
          <w:rFonts w:ascii="Arial" w:hAnsi="Arial" w:cs="Arial"/>
          <w:sz w:val="24"/>
          <w:szCs w:val="24"/>
        </w:rPr>
      </w:pPr>
    </w:p>
    <w:p w14:paraId="326CD4A3" w14:textId="67658223" w:rsidR="00DE0DB0" w:rsidRDefault="00334782" w:rsidP="008E6C0E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Article 6 - </w:t>
      </w:r>
      <w:r w:rsidR="00DE0DB0">
        <w:rPr>
          <w:rFonts w:ascii="Arial" w:hAnsi="Arial" w:cs="Arial"/>
          <w:b/>
          <w:bCs/>
          <w:sz w:val="24"/>
          <w:szCs w:val="24"/>
        </w:rPr>
        <w:t>Droit de rétractation</w:t>
      </w:r>
    </w:p>
    <w:p w14:paraId="1951C4E9" w14:textId="77777777" w:rsidR="00663619" w:rsidRDefault="00663619" w:rsidP="00DE0DB0">
      <w:pPr>
        <w:jc w:val="both"/>
        <w:rPr>
          <w:rFonts w:ascii="Arial" w:hAnsi="Arial" w:cs="Arial"/>
          <w:sz w:val="24"/>
          <w:szCs w:val="24"/>
        </w:rPr>
      </w:pPr>
      <w:r w:rsidRPr="00663619">
        <w:rPr>
          <w:rFonts w:ascii="Arial" w:hAnsi="Arial" w:cs="Arial"/>
          <w:sz w:val="24"/>
          <w:szCs w:val="24"/>
        </w:rPr>
        <w:t xml:space="preserve">Les stipulations du présent article ne valent qu’en ce qui concerne </w:t>
      </w:r>
      <w:r>
        <w:rPr>
          <w:rFonts w:ascii="Arial" w:hAnsi="Arial" w:cs="Arial"/>
          <w:sz w:val="24"/>
          <w:szCs w:val="24"/>
        </w:rPr>
        <w:t>le client</w:t>
      </w:r>
      <w:r w:rsidRPr="00663619">
        <w:rPr>
          <w:rFonts w:ascii="Arial" w:hAnsi="Arial" w:cs="Arial"/>
          <w:sz w:val="24"/>
          <w:szCs w:val="24"/>
        </w:rPr>
        <w:t xml:space="preserve"> particulier soumis aux dispositions du Code de la consommation</w:t>
      </w:r>
      <w:r>
        <w:rPr>
          <w:rFonts w:ascii="Arial" w:hAnsi="Arial" w:cs="Arial"/>
          <w:sz w:val="24"/>
          <w:szCs w:val="24"/>
        </w:rPr>
        <w:t>.</w:t>
      </w:r>
    </w:p>
    <w:p w14:paraId="499AB889" w14:textId="3179662E" w:rsidR="00DE0DB0" w:rsidRPr="00DE0DB0" w:rsidRDefault="00DE0DB0" w:rsidP="00DE0DB0">
      <w:pPr>
        <w:jc w:val="both"/>
        <w:rPr>
          <w:rFonts w:ascii="Arial" w:hAnsi="Arial" w:cs="Arial"/>
          <w:sz w:val="24"/>
          <w:szCs w:val="24"/>
        </w:rPr>
      </w:pPr>
      <w:r w:rsidRPr="00DE0DB0">
        <w:rPr>
          <w:rFonts w:ascii="Arial" w:hAnsi="Arial" w:cs="Arial"/>
          <w:sz w:val="24"/>
          <w:szCs w:val="24"/>
        </w:rPr>
        <w:t xml:space="preserve">Conformément aux dispositions de l’article L. 221-18 du Code de la consommation, </w:t>
      </w:r>
      <w:r>
        <w:rPr>
          <w:rFonts w:ascii="Arial" w:hAnsi="Arial" w:cs="Arial"/>
          <w:sz w:val="24"/>
          <w:szCs w:val="24"/>
        </w:rPr>
        <w:t>le client dispose</w:t>
      </w:r>
      <w:r w:rsidRPr="00DE0DB0">
        <w:rPr>
          <w:rFonts w:ascii="Arial" w:hAnsi="Arial" w:cs="Arial"/>
          <w:sz w:val="24"/>
          <w:szCs w:val="24"/>
        </w:rPr>
        <w:t xml:space="preserve"> d’un délai de rétractation de quatorze (14) jours à compter de la conclusion du contrat sans avoir à justifier de motif ni à payer de pénalités. Si le délai de quatorze (14) jours vient à expirer un samedi, un dimanche ou un jour férié ou chômé, il est prorogé jusqu’au premier jour ouvrable suivant.</w:t>
      </w:r>
    </w:p>
    <w:p w14:paraId="34C3C0F4" w14:textId="1367ADD3" w:rsidR="00DE0DB0" w:rsidRPr="00DE0DB0" w:rsidRDefault="00DE0DB0" w:rsidP="00DE0DB0">
      <w:pPr>
        <w:jc w:val="both"/>
        <w:rPr>
          <w:rFonts w:ascii="Arial" w:hAnsi="Arial" w:cs="Arial"/>
          <w:sz w:val="24"/>
          <w:szCs w:val="24"/>
        </w:rPr>
      </w:pPr>
      <w:r w:rsidRPr="00DE0DB0">
        <w:rPr>
          <w:rFonts w:ascii="Arial" w:hAnsi="Arial" w:cs="Arial"/>
          <w:sz w:val="24"/>
          <w:szCs w:val="24"/>
        </w:rPr>
        <w:t xml:space="preserve">Pour exercer </w:t>
      </w:r>
      <w:r>
        <w:rPr>
          <w:rFonts w:ascii="Arial" w:hAnsi="Arial" w:cs="Arial"/>
          <w:sz w:val="24"/>
          <w:szCs w:val="24"/>
        </w:rPr>
        <w:t>son</w:t>
      </w:r>
      <w:r w:rsidRPr="00DE0DB0">
        <w:rPr>
          <w:rFonts w:ascii="Arial" w:hAnsi="Arial" w:cs="Arial"/>
          <w:sz w:val="24"/>
          <w:szCs w:val="24"/>
        </w:rPr>
        <w:t xml:space="preserve"> droit de rétractation,</w:t>
      </w:r>
      <w:r>
        <w:rPr>
          <w:rFonts w:ascii="Arial" w:hAnsi="Arial" w:cs="Arial"/>
          <w:sz w:val="24"/>
          <w:szCs w:val="24"/>
        </w:rPr>
        <w:t xml:space="preserve"> le client doit informer le Professionnel</w:t>
      </w:r>
      <w:r w:rsidRPr="00DE0D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sa</w:t>
      </w:r>
      <w:r w:rsidRPr="00DE0DB0">
        <w:rPr>
          <w:rFonts w:ascii="Arial" w:hAnsi="Arial" w:cs="Arial"/>
          <w:sz w:val="24"/>
          <w:szCs w:val="24"/>
        </w:rPr>
        <w:t xml:space="preserve"> décision de rétractation en lui adressant, avant l’expiration du délai prévu à l’article L. 221-18 du Code de la consommation, une déclaration dénuée d’ambiguïté exprimant </w:t>
      </w:r>
      <w:r>
        <w:rPr>
          <w:rFonts w:ascii="Arial" w:hAnsi="Arial" w:cs="Arial"/>
          <w:sz w:val="24"/>
          <w:szCs w:val="24"/>
        </w:rPr>
        <w:t>sa</w:t>
      </w:r>
      <w:r w:rsidRPr="00DE0DB0">
        <w:rPr>
          <w:rFonts w:ascii="Arial" w:hAnsi="Arial" w:cs="Arial"/>
          <w:sz w:val="24"/>
          <w:szCs w:val="24"/>
        </w:rPr>
        <w:t xml:space="preserve"> volonté de </w:t>
      </w:r>
      <w:r>
        <w:rPr>
          <w:rFonts w:ascii="Arial" w:hAnsi="Arial" w:cs="Arial"/>
          <w:sz w:val="24"/>
          <w:szCs w:val="24"/>
        </w:rPr>
        <w:t>se</w:t>
      </w:r>
      <w:r w:rsidRPr="00DE0DB0">
        <w:rPr>
          <w:rFonts w:ascii="Arial" w:hAnsi="Arial" w:cs="Arial"/>
          <w:sz w:val="24"/>
          <w:szCs w:val="24"/>
        </w:rPr>
        <w:t xml:space="preserve"> rétracter. La demande de rétractation devra se faire par </w:t>
      </w:r>
      <w:r>
        <w:rPr>
          <w:rFonts w:ascii="Arial" w:hAnsi="Arial" w:cs="Arial"/>
          <w:sz w:val="24"/>
          <w:szCs w:val="24"/>
        </w:rPr>
        <w:t>mail à l’adresse suivante</w:t>
      </w:r>
      <w:r w:rsidR="00F15939">
        <w:rPr>
          <w:rFonts w:ascii="Arial" w:hAnsi="Arial" w:cs="Arial"/>
          <w:sz w:val="24"/>
          <w:szCs w:val="24"/>
        </w:rPr>
        <w:t xml:space="preserve"> : </w:t>
      </w:r>
      <w:hyperlink r:id="rId5" w:history="1">
        <w:r w:rsidR="00F47910" w:rsidRPr="002945F6">
          <w:rPr>
            <w:rStyle w:val="Lienhypertexte"/>
            <w:rFonts w:ascii="Arial" w:hAnsi="Arial" w:cs="Arial"/>
            <w:sz w:val="24"/>
            <w:szCs w:val="24"/>
          </w:rPr>
          <w:t>energ8sens@gmail.com</w:t>
        </w:r>
      </w:hyperlink>
      <w:r>
        <w:rPr>
          <w:rFonts w:ascii="Arial" w:hAnsi="Arial" w:cs="Arial"/>
          <w:sz w:val="24"/>
          <w:szCs w:val="24"/>
        </w:rPr>
        <w:t>.</w:t>
      </w:r>
      <w:r w:rsidRPr="00DE0DB0">
        <w:rPr>
          <w:rFonts w:ascii="Arial" w:hAnsi="Arial" w:cs="Arial"/>
          <w:sz w:val="24"/>
          <w:szCs w:val="24"/>
        </w:rPr>
        <w:t xml:space="preserve"> La date de réception de la notification détermine la date de résiliation.</w:t>
      </w:r>
    </w:p>
    <w:p w14:paraId="7FFC337F" w14:textId="09CBD69B" w:rsidR="00DE0DB0" w:rsidRPr="00DE0DB0" w:rsidRDefault="00DE0DB0" w:rsidP="00DE0DB0">
      <w:pPr>
        <w:jc w:val="both"/>
        <w:rPr>
          <w:rFonts w:ascii="Arial" w:hAnsi="Arial" w:cs="Arial"/>
          <w:sz w:val="24"/>
          <w:szCs w:val="24"/>
        </w:rPr>
      </w:pPr>
      <w:r w:rsidRPr="00DE0DB0">
        <w:rPr>
          <w:rFonts w:ascii="Arial" w:hAnsi="Arial" w:cs="Arial"/>
          <w:sz w:val="24"/>
          <w:szCs w:val="24"/>
        </w:rPr>
        <w:t xml:space="preserve">Toute rétractation notifiée dans le délai de quatorze (14) jours donnera lieu à un remboursement par </w:t>
      </w:r>
      <w:r>
        <w:rPr>
          <w:rFonts w:ascii="Arial" w:hAnsi="Arial" w:cs="Arial"/>
          <w:sz w:val="24"/>
          <w:szCs w:val="24"/>
        </w:rPr>
        <w:t>le Professionnel</w:t>
      </w:r>
      <w:r w:rsidRPr="00DE0DB0">
        <w:rPr>
          <w:rFonts w:ascii="Arial" w:hAnsi="Arial" w:cs="Arial"/>
          <w:sz w:val="24"/>
          <w:szCs w:val="24"/>
        </w:rPr>
        <w:t xml:space="preserve"> de tous les paiements reçus, au plus tard trente (30) jours à compter du jour où il sera informé de la décision de rétractation.</w:t>
      </w:r>
    </w:p>
    <w:p w14:paraId="1B3CE739" w14:textId="77777777" w:rsidR="00DE0DB0" w:rsidRPr="00DE0DB0" w:rsidRDefault="00DE0DB0" w:rsidP="008E6C0E">
      <w:pPr>
        <w:jc w:val="both"/>
        <w:rPr>
          <w:rFonts w:ascii="Arial" w:hAnsi="Arial" w:cs="Arial"/>
          <w:sz w:val="24"/>
          <w:szCs w:val="24"/>
        </w:rPr>
      </w:pPr>
    </w:p>
    <w:p w14:paraId="7F5F1315" w14:textId="6F8B45C3" w:rsidR="008E6C0E" w:rsidRPr="00BD5C13" w:rsidRDefault="00334782" w:rsidP="008E6C0E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Article 7 - </w:t>
      </w:r>
      <w:r w:rsidR="00BA3455">
        <w:rPr>
          <w:rFonts w:ascii="Arial" w:hAnsi="Arial" w:cs="Arial"/>
          <w:b/>
          <w:bCs/>
          <w:sz w:val="24"/>
          <w:szCs w:val="24"/>
        </w:rPr>
        <w:t>Les</w:t>
      </w:r>
      <w:r w:rsidR="008E6C0E" w:rsidRPr="00BD5C13">
        <w:rPr>
          <w:rFonts w:ascii="Arial" w:hAnsi="Arial" w:cs="Arial"/>
          <w:b/>
          <w:bCs/>
          <w:sz w:val="24"/>
          <w:szCs w:val="24"/>
        </w:rPr>
        <w:t xml:space="preserve"> engagements</w:t>
      </w:r>
      <w:r w:rsidR="00BA3455">
        <w:rPr>
          <w:rFonts w:ascii="Arial" w:hAnsi="Arial" w:cs="Arial"/>
          <w:b/>
          <w:bCs/>
          <w:sz w:val="24"/>
          <w:szCs w:val="24"/>
        </w:rPr>
        <w:t xml:space="preserve"> du </w:t>
      </w:r>
      <w:r w:rsidR="00B34888">
        <w:rPr>
          <w:rFonts w:ascii="Arial" w:hAnsi="Arial" w:cs="Arial"/>
          <w:b/>
          <w:bCs/>
          <w:sz w:val="24"/>
          <w:szCs w:val="24"/>
        </w:rPr>
        <w:t>Professionnel</w:t>
      </w:r>
    </w:p>
    <w:p w14:paraId="04ADCA32" w14:textId="77777777" w:rsidR="00AC7CF1" w:rsidRPr="00AC7CF1" w:rsidRDefault="00AC7CF1" w:rsidP="00AC7CF1">
      <w:pPr>
        <w:jc w:val="both"/>
        <w:rPr>
          <w:rFonts w:ascii="Arial" w:hAnsi="Arial" w:cs="Arial"/>
          <w:sz w:val="24"/>
          <w:szCs w:val="24"/>
        </w:rPr>
      </w:pPr>
      <w:r w:rsidRPr="00AC7CF1">
        <w:rPr>
          <w:rFonts w:ascii="Arial" w:hAnsi="Arial" w:cs="Arial"/>
          <w:sz w:val="24"/>
          <w:szCs w:val="24"/>
        </w:rPr>
        <w:t>Le Professionnel s’engage à :</w:t>
      </w:r>
    </w:p>
    <w:p w14:paraId="1A32925E" w14:textId="77777777" w:rsidR="00AC7CF1" w:rsidRPr="00AC7CF1" w:rsidRDefault="00AC7CF1" w:rsidP="00AC7CF1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AC7CF1">
        <w:rPr>
          <w:rFonts w:ascii="Arial" w:hAnsi="Arial" w:cs="Arial"/>
          <w:sz w:val="24"/>
          <w:szCs w:val="24"/>
        </w:rPr>
        <w:t xml:space="preserve">la confidentialité des échanges avec le client, sous réserve des exceptions prévues par la loi et précédemment énoncées. </w:t>
      </w:r>
    </w:p>
    <w:p w14:paraId="2125EE73" w14:textId="77777777" w:rsidR="00AC7CF1" w:rsidRPr="00AC7CF1" w:rsidRDefault="00AC7CF1" w:rsidP="00AC7CF1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AC7CF1">
        <w:rPr>
          <w:rFonts w:ascii="Arial" w:hAnsi="Arial" w:cs="Arial"/>
          <w:sz w:val="24"/>
          <w:szCs w:val="24"/>
        </w:rPr>
        <w:t xml:space="preserve">accueillir le client en toute bienveillance. </w:t>
      </w:r>
    </w:p>
    <w:p w14:paraId="47398480" w14:textId="77777777" w:rsidR="00AC7CF1" w:rsidRPr="00AC7CF1" w:rsidRDefault="00AC7CF1" w:rsidP="00AC7CF1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AC7CF1">
        <w:rPr>
          <w:rFonts w:ascii="Arial" w:hAnsi="Arial" w:cs="Arial"/>
          <w:sz w:val="24"/>
          <w:szCs w:val="24"/>
        </w:rPr>
        <w:t xml:space="preserve">être à l’écoute du client et lui offrir un espace dédié pour échanger et pouvoir le servir au mieux. </w:t>
      </w:r>
    </w:p>
    <w:p w14:paraId="049CEA5C" w14:textId="77777777" w:rsidR="00AC7CF1" w:rsidRPr="00AC7CF1" w:rsidRDefault="00AC7CF1" w:rsidP="00AC7CF1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AC7CF1">
        <w:rPr>
          <w:rFonts w:ascii="Arial" w:hAnsi="Arial" w:cs="Arial"/>
          <w:sz w:val="24"/>
          <w:szCs w:val="24"/>
        </w:rPr>
        <w:t xml:space="preserve">adopter en toutes circonstances une attitude professionnelle. </w:t>
      </w:r>
    </w:p>
    <w:p w14:paraId="12D78652" w14:textId="77777777" w:rsidR="00AC7CF1" w:rsidRPr="00AC7CF1" w:rsidRDefault="00AC7CF1" w:rsidP="00AC7CF1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AC7CF1">
        <w:rPr>
          <w:rFonts w:ascii="Arial" w:hAnsi="Arial" w:cs="Arial"/>
          <w:sz w:val="24"/>
          <w:szCs w:val="24"/>
        </w:rPr>
        <w:t xml:space="preserve">référer le client à un médecin ou autre un professionnel de santé dans le cas où il considère que les attentes du client relèvent du secteur médical. </w:t>
      </w:r>
    </w:p>
    <w:p w14:paraId="0A8BF0A4" w14:textId="32A36241" w:rsidR="00AC7CF1" w:rsidRPr="00AC7CF1" w:rsidRDefault="00AC7CF1" w:rsidP="006E7EB6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AC7CF1">
        <w:rPr>
          <w:rFonts w:ascii="Arial" w:hAnsi="Arial" w:cs="Arial"/>
          <w:sz w:val="24"/>
          <w:szCs w:val="24"/>
        </w:rPr>
        <w:t>ne jamais encourager le client à arrêter ses traitements médicaux en cours.</w:t>
      </w:r>
    </w:p>
    <w:p w14:paraId="2644BC01" w14:textId="044EE0B4" w:rsidR="00AC7CF1" w:rsidRPr="00AC7CF1" w:rsidRDefault="00AC7CF1" w:rsidP="00AC7C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AC7CF1">
        <w:rPr>
          <w:rFonts w:ascii="Arial" w:hAnsi="Arial" w:cs="Arial"/>
          <w:sz w:val="24"/>
          <w:szCs w:val="24"/>
        </w:rPr>
        <w:t>orsque l’accompagnement concerne un mineur, le Professionnel s’engage à adapter sa pratique et à informer le représentant légal lorsque cela est nécessaire pour la sécurité ou le bien-être du mineur.</w:t>
      </w:r>
    </w:p>
    <w:p w14:paraId="7FF8DD2C" w14:textId="77777777" w:rsidR="005D0611" w:rsidRDefault="005D0611" w:rsidP="008E6C0E">
      <w:pPr>
        <w:jc w:val="both"/>
        <w:rPr>
          <w:rFonts w:ascii="Arial" w:hAnsi="Arial" w:cs="Arial"/>
          <w:sz w:val="24"/>
          <w:szCs w:val="24"/>
        </w:rPr>
      </w:pPr>
    </w:p>
    <w:p w14:paraId="446157F8" w14:textId="71FE09A3" w:rsidR="00784EE4" w:rsidRPr="005D0611" w:rsidRDefault="00AC7F63" w:rsidP="008E6C0E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Article 8 - </w:t>
      </w:r>
      <w:r w:rsidR="00BA3455">
        <w:rPr>
          <w:rFonts w:ascii="Arial" w:hAnsi="Arial" w:cs="Arial"/>
          <w:b/>
          <w:bCs/>
          <w:sz w:val="24"/>
          <w:szCs w:val="24"/>
        </w:rPr>
        <w:t>Les</w:t>
      </w:r>
      <w:r w:rsidR="005D0611" w:rsidRPr="005D0611">
        <w:rPr>
          <w:rFonts w:ascii="Arial" w:hAnsi="Arial" w:cs="Arial"/>
          <w:b/>
          <w:bCs/>
          <w:sz w:val="24"/>
          <w:szCs w:val="24"/>
        </w:rPr>
        <w:t xml:space="preserve"> engagements </w:t>
      </w:r>
      <w:r w:rsidR="00BA3455">
        <w:rPr>
          <w:rFonts w:ascii="Arial" w:hAnsi="Arial" w:cs="Arial"/>
          <w:b/>
          <w:bCs/>
          <w:sz w:val="24"/>
          <w:szCs w:val="24"/>
        </w:rPr>
        <w:t>du client</w:t>
      </w:r>
    </w:p>
    <w:p w14:paraId="6EC1C4C0" w14:textId="77777777" w:rsidR="00BE7AEF" w:rsidRPr="00BE7AEF" w:rsidRDefault="00BE7AEF" w:rsidP="00BE7AEF">
      <w:pPr>
        <w:jc w:val="both"/>
        <w:rPr>
          <w:rFonts w:ascii="Arial" w:hAnsi="Arial" w:cs="Arial"/>
          <w:sz w:val="24"/>
          <w:szCs w:val="24"/>
        </w:rPr>
      </w:pPr>
      <w:r w:rsidRPr="00BE7AEF">
        <w:rPr>
          <w:rFonts w:ascii="Arial" w:hAnsi="Arial" w:cs="Arial"/>
          <w:sz w:val="24"/>
          <w:szCs w:val="24"/>
        </w:rPr>
        <w:t>Le client s’engage à :</w:t>
      </w:r>
    </w:p>
    <w:p w14:paraId="1AA5DE3B" w14:textId="77777777" w:rsidR="00BE7AEF" w:rsidRPr="00BE7AEF" w:rsidRDefault="00BE7AEF" w:rsidP="00BE7AEF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BE7AEF">
        <w:rPr>
          <w:rFonts w:ascii="Arial" w:hAnsi="Arial" w:cs="Arial"/>
          <w:sz w:val="24"/>
          <w:szCs w:val="24"/>
        </w:rPr>
        <w:t xml:space="preserve">être à l’heure pour ses séances. </w:t>
      </w:r>
    </w:p>
    <w:p w14:paraId="684B473C" w14:textId="77777777" w:rsidR="00BE7AEF" w:rsidRPr="00BE7AEF" w:rsidRDefault="00BE7AEF" w:rsidP="00BE7AEF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BE7AEF">
        <w:rPr>
          <w:rFonts w:ascii="Arial" w:hAnsi="Arial" w:cs="Arial"/>
          <w:sz w:val="24"/>
          <w:szCs w:val="24"/>
        </w:rPr>
        <w:t>venir avec un esprit ouvert et bienveillant.</w:t>
      </w:r>
    </w:p>
    <w:p w14:paraId="2AF8C5C7" w14:textId="77777777" w:rsidR="00BE7AEF" w:rsidRPr="00BE7AEF" w:rsidRDefault="00BE7AEF" w:rsidP="00BE7AEF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BE7AEF">
        <w:rPr>
          <w:rFonts w:ascii="Arial" w:hAnsi="Arial" w:cs="Arial"/>
          <w:sz w:val="24"/>
          <w:szCs w:val="24"/>
        </w:rPr>
        <w:t xml:space="preserve">ne pas être irrespectueux. </w:t>
      </w:r>
    </w:p>
    <w:p w14:paraId="24C83C3C" w14:textId="77777777" w:rsidR="00BE7AEF" w:rsidRPr="00BE7AEF" w:rsidRDefault="00BE7AEF" w:rsidP="00BE7AEF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BE7AEF">
        <w:rPr>
          <w:rFonts w:ascii="Arial" w:hAnsi="Arial" w:cs="Arial"/>
          <w:sz w:val="24"/>
          <w:szCs w:val="24"/>
        </w:rPr>
        <w:t xml:space="preserve">rester responsable de ses actes et paroles. </w:t>
      </w:r>
    </w:p>
    <w:p w14:paraId="30BB9494" w14:textId="77777777" w:rsidR="00BE7AEF" w:rsidRPr="00BE7AEF" w:rsidRDefault="00BE7AEF" w:rsidP="00BE7AEF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BE7AEF">
        <w:rPr>
          <w:rFonts w:ascii="Arial" w:hAnsi="Arial" w:cs="Arial"/>
          <w:sz w:val="24"/>
          <w:szCs w:val="24"/>
        </w:rPr>
        <w:t xml:space="preserve">informer le Professionnel dans le cas où le client ne souhaite pas continuer les séances. </w:t>
      </w:r>
    </w:p>
    <w:p w14:paraId="273FAFE2" w14:textId="77777777" w:rsidR="00BE7AEF" w:rsidRPr="00BE7AEF" w:rsidRDefault="00BE7AEF" w:rsidP="00BE7AEF">
      <w:pPr>
        <w:jc w:val="both"/>
        <w:rPr>
          <w:rFonts w:ascii="Arial" w:hAnsi="Arial" w:cs="Arial"/>
          <w:sz w:val="24"/>
          <w:szCs w:val="24"/>
        </w:rPr>
      </w:pPr>
      <w:r w:rsidRPr="00BE7AEF">
        <w:rPr>
          <w:rFonts w:ascii="Arial" w:hAnsi="Arial" w:cs="Arial"/>
          <w:sz w:val="24"/>
          <w:szCs w:val="24"/>
        </w:rPr>
        <w:t>Le client a toute liberté de choisir librement sa méthode d’accompagnement et son professionnel et de modifier ce choix s’il l’estime nécessaire.</w:t>
      </w:r>
    </w:p>
    <w:p w14:paraId="4E1CCD07" w14:textId="77777777" w:rsidR="00BE7AEF" w:rsidRPr="00BE7AEF" w:rsidRDefault="00BE7AEF" w:rsidP="00BE7AEF">
      <w:pPr>
        <w:jc w:val="both"/>
        <w:rPr>
          <w:rFonts w:ascii="Arial" w:hAnsi="Arial" w:cs="Arial"/>
          <w:sz w:val="24"/>
          <w:szCs w:val="24"/>
        </w:rPr>
      </w:pPr>
      <w:r w:rsidRPr="00BE7AEF">
        <w:rPr>
          <w:rFonts w:ascii="Arial" w:hAnsi="Arial" w:cs="Arial"/>
          <w:sz w:val="24"/>
          <w:szCs w:val="24"/>
        </w:rPr>
        <w:t>Pour les mineurs, le représentant légal s’engage à être disponible pour toute communication nécessaire au bon déroulement de l’accompagnement.</w:t>
      </w:r>
    </w:p>
    <w:p w14:paraId="6F3C0B93" w14:textId="3D972315" w:rsidR="0092075A" w:rsidRPr="0092075A" w:rsidRDefault="00AC7F63" w:rsidP="0092075A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Article 9 - </w:t>
      </w:r>
      <w:r w:rsidR="0092075A" w:rsidRPr="0092075A">
        <w:rPr>
          <w:rFonts w:ascii="Arial" w:hAnsi="Arial" w:cs="Arial"/>
          <w:b/>
          <w:bCs/>
          <w:sz w:val="24"/>
          <w:szCs w:val="24"/>
        </w:rPr>
        <w:t>Réclamations et règlement amiable des litiges</w:t>
      </w:r>
    </w:p>
    <w:p w14:paraId="44EFB1F3" w14:textId="77777777" w:rsidR="00440F09" w:rsidRPr="00440F09" w:rsidRDefault="00440F09" w:rsidP="00440F09">
      <w:pPr>
        <w:jc w:val="both"/>
        <w:rPr>
          <w:rFonts w:ascii="Arial" w:hAnsi="Arial" w:cs="Arial"/>
          <w:sz w:val="24"/>
          <w:szCs w:val="24"/>
        </w:rPr>
      </w:pPr>
      <w:r w:rsidRPr="00440F09">
        <w:rPr>
          <w:rFonts w:ascii="Arial" w:hAnsi="Arial" w:cs="Arial"/>
          <w:sz w:val="24"/>
          <w:szCs w:val="24"/>
        </w:rPr>
        <w:t xml:space="preserve">En vertu de l'article L. 612-1 du Code de la consommation « </w:t>
      </w:r>
      <w:r w:rsidRPr="00440F09">
        <w:rPr>
          <w:rFonts w:ascii="Arial" w:hAnsi="Arial" w:cs="Arial"/>
          <w:i/>
          <w:iCs/>
          <w:sz w:val="24"/>
          <w:szCs w:val="24"/>
        </w:rPr>
        <w:t>Tout consommateur a le droit de recourir gratuitement à un médiateur de la consommation en vue de la résiliation amiable du litige qui l'oppose à un Professionnel</w:t>
      </w:r>
      <w:r w:rsidRPr="00440F09">
        <w:rPr>
          <w:rFonts w:ascii="Arial" w:hAnsi="Arial" w:cs="Arial"/>
          <w:sz w:val="24"/>
          <w:szCs w:val="24"/>
        </w:rPr>
        <w:t>. ».</w:t>
      </w:r>
    </w:p>
    <w:p w14:paraId="3A8A9C6E" w14:textId="77777777" w:rsidR="00440F09" w:rsidRPr="00440F09" w:rsidRDefault="00440F09" w:rsidP="00440F09">
      <w:pPr>
        <w:jc w:val="both"/>
        <w:rPr>
          <w:rFonts w:ascii="Arial" w:hAnsi="Arial" w:cs="Arial"/>
          <w:sz w:val="24"/>
          <w:szCs w:val="24"/>
        </w:rPr>
      </w:pPr>
      <w:r w:rsidRPr="00440F09">
        <w:rPr>
          <w:rFonts w:ascii="Arial" w:hAnsi="Arial" w:cs="Arial"/>
          <w:sz w:val="24"/>
          <w:szCs w:val="24"/>
        </w:rPr>
        <w:t>Les litiges entrant dans le champ d'application de l'article L. 612-1 du Code de la consommation sont les litiges définis à l'article L. 611-1 du Code de la consommation à savoir les litiges de nature contractuelle, portant sur l'exécution d'un contrat de vente ou de fournitures de services, opposant un consommateur à un professionnel. Le texte couvre les litiges nationaux et les litiges transfrontaliers.</w:t>
      </w:r>
    </w:p>
    <w:p w14:paraId="72A00A0A" w14:textId="77777777" w:rsidR="00440F09" w:rsidRPr="00440F09" w:rsidRDefault="00440F09" w:rsidP="00440F09">
      <w:pPr>
        <w:jc w:val="both"/>
        <w:rPr>
          <w:rFonts w:ascii="Arial" w:hAnsi="Arial" w:cs="Arial"/>
          <w:sz w:val="24"/>
          <w:szCs w:val="24"/>
        </w:rPr>
      </w:pPr>
      <w:r w:rsidRPr="00440F09">
        <w:rPr>
          <w:rFonts w:ascii="Arial" w:hAnsi="Arial" w:cs="Arial"/>
          <w:sz w:val="24"/>
          <w:szCs w:val="24"/>
        </w:rPr>
        <w:t xml:space="preserve">Le Client est également informé qu’il peut, en tout état de cause, recourir à une médiation conventionnelle, auprès des instances de médiations sectorielles existantes ou à tout autre mode alternatif de règlement des différends (conciliation par exemple) en cas de contestation [indiquer les coordonnées du médiateur dont vous relevez : </w:t>
      </w:r>
      <w:hyperlink r:id="rId6" w:history="1">
        <w:r w:rsidRPr="00440F09">
          <w:rPr>
            <w:rStyle w:val="Lienhypertexte"/>
            <w:rFonts w:ascii="Arial" w:hAnsi="Arial" w:cs="Arial"/>
            <w:sz w:val="24"/>
            <w:szCs w:val="24"/>
          </w:rPr>
          <w:t>https://www.economie.gouv.fr/mediation-conso/mediateurs-references</w:t>
        </w:r>
      </w:hyperlink>
      <w:r w:rsidRPr="00440F09">
        <w:rPr>
          <w:rFonts w:ascii="Arial" w:hAnsi="Arial" w:cs="Arial"/>
          <w:sz w:val="24"/>
          <w:szCs w:val="24"/>
        </w:rPr>
        <w:t xml:space="preserve">]. </w:t>
      </w:r>
    </w:p>
    <w:p w14:paraId="2F4BD4C2" w14:textId="10B0ED03" w:rsidR="0092075A" w:rsidRPr="0092075A" w:rsidRDefault="00440F09" w:rsidP="0092075A">
      <w:pPr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440F09">
        <w:rPr>
          <w:rFonts w:ascii="Arial" w:hAnsi="Arial" w:cs="Arial"/>
          <w:sz w:val="24"/>
          <w:szCs w:val="24"/>
        </w:rPr>
        <w:t xml:space="preserve">Pour toute difficulté, nous vous invitons à nous contacter à : </w:t>
      </w:r>
      <w:hyperlink r:id="rId7" w:history="1">
        <w:r w:rsidR="00F47910" w:rsidRPr="002945F6">
          <w:rPr>
            <w:rStyle w:val="Lienhypertexte"/>
            <w:rFonts w:ascii="Arial" w:hAnsi="Arial" w:cs="Arial"/>
            <w:sz w:val="24"/>
            <w:szCs w:val="24"/>
          </w:rPr>
          <w:t>energ8sens@gmail.com</w:t>
        </w:r>
      </w:hyperlink>
      <w:r w:rsidR="00F47910">
        <w:rPr>
          <w:rFonts w:ascii="Arial" w:hAnsi="Arial" w:cs="Arial"/>
          <w:sz w:val="24"/>
          <w:szCs w:val="24"/>
        </w:rPr>
        <w:t xml:space="preserve"> </w:t>
      </w:r>
      <w:r w:rsidR="0092075A" w:rsidRPr="0092075A">
        <w:rPr>
          <w:rFonts w:ascii="Arial" w:hAnsi="Arial" w:cs="Arial"/>
          <w:sz w:val="24"/>
          <w:szCs w:val="24"/>
        </w:rPr>
        <w:t xml:space="preserve"> </w:t>
      </w:r>
    </w:p>
    <w:p w14:paraId="16022B8A" w14:textId="77777777" w:rsidR="00B34888" w:rsidRDefault="00B34888" w:rsidP="0092075A">
      <w:pPr>
        <w:jc w:val="both"/>
        <w:rPr>
          <w:rFonts w:ascii="Arial" w:hAnsi="Arial" w:cs="Arial"/>
          <w:b/>
          <w:sz w:val="24"/>
          <w:szCs w:val="24"/>
        </w:rPr>
      </w:pPr>
    </w:p>
    <w:p w14:paraId="7D0FDD98" w14:textId="42520F3A" w:rsidR="0092075A" w:rsidRPr="0092075A" w:rsidRDefault="00AC7F63" w:rsidP="0092075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Article 10 - </w:t>
      </w:r>
      <w:r w:rsidR="0092075A" w:rsidRPr="0092075A">
        <w:rPr>
          <w:rFonts w:ascii="Arial" w:hAnsi="Arial" w:cs="Arial"/>
          <w:b/>
          <w:sz w:val="24"/>
          <w:szCs w:val="24"/>
        </w:rPr>
        <w:t>Loi applicable et juridictions compétentes</w:t>
      </w:r>
    </w:p>
    <w:p w14:paraId="64B50721" w14:textId="77777777" w:rsidR="0092075A" w:rsidRPr="0092075A" w:rsidRDefault="0092075A" w:rsidP="0092075A">
      <w:pPr>
        <w:jc w:val="both"/>
        <w:rPr>
          <w:rFonts w:ascii="Arial" w:hAnsi="Arial" w:cs="Arial"/>
          <w:sz w:val="24"/>
          <w:szCs w:val="24"/>
        </w:rPr>
      </w:pPr>
      <w:r w:rsidRPr="0092075A">
        <w:rPr>
          <w:rFonts w:ascii="Arial" w:hAnsi="Arial" w:cs="Arial"/>
          <w:sz w:val="24"/>
          <w:szCs w:val="24"/>
        </w:rPr>
        <w:t>Le présent contrat et les obligations qui en découlent sont soumis à la loi française.</w:t>
      </w:r>
    </w:p>
    <w:p w14:paraId="5CE4BA03" w14:textId="445504AD" w:rsidR="00784EE4" w:rsidRPr="00BD5C13" w:rsidRDefault="0092075A" w:rsidP="008E6C0E">
      <w:pPr>
        <w:jc w:val="both"/>
        <w:rPr>
          <w:rFonts w:ascii="Arial" w:hAnsi="Arial" w:cs="Arial"/>
          <w:sz w:val="24"/>
          <w:szCs w:val="24"/>
        </w:rPr>
      </w:pPr>
      <w:r w:rsidRPr="0092075A">
        <w:rPr>
          <w:rFonts w:ascii="Arial" w:hAnsi="Arial" w:cs="Arial"/>
          <w:sz w:val="24"/>
          <w:szCs w:val="24"/>
        </w:rPr>
        <w:t>En cas de litige, les juridictions françaises seront compétentes.</w:t>
      </w:r>
      <w:bookmarkEnd w:id="0"/>
    </w:p>
    <w:sectPr w:rsidR="00784EE4" w:rsidRPr="00BD5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74DD6"/>
    <w:multiLevelType w:val="hybridMultilevel"/>
    <w:tmpl w:val="3516DC3A"/>
    <w:lvl w:ilvl="0" w:tplc="56FA119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709A1"/>
    <w:multiLevelType w:val="multilevel"/>
    <w:tmpl w:val="435A3658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AB837AD"/>
    <w:multiLevelType w:val="hybridMultilevel"/>
    <w:tmpl w:val="3D80CC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45EE6"/>
    <w:multiLevelType w:val="multilevel"/>
    <w:tmpl w:val="E356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CF247D9"/>
    <w:multiLevelType w:val="hybridMultilevel"/>
    <w:tmpl w:val="5234E8E2"/>
    <w:lvl w:ilvl="0" w:tplc="6A08351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A4D92"/>
    <w:multiLevelType w:val="multilevel"/>
    <w:tmpl w:val="481EF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50113350">
    <w:abstractNumId w:val="0"/>
  </w:num>
  <w:num w:numId="2" w16cid:durableId="1176187798">
    <w:abstractNumId w:val="4"/>
  </w:num>
  <w:num w:numId="3" w16cid:durableId="329524761">
    <w:abstractNumId w:val="3"/>
  </w:num>
  <w:num w:numId="4" w16cid:durableId="1106656488">
    <w:abstractNumId w:val="5"/>
  </w:num>
  <w:num w:numId="5" w16cid:durableId="431322812">
    <w:abstractNumId w:val="2"/>
  </w:num>
  <w:num w:numId="6" w16cid:durableId="201032614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8B"/>
    <w:rsid w:val="00050879"/>
    <w:rsid w:val="00060C59"/>
    <w:rsid w:val="00072A8B"/>
    <w:rsid w:val="000C0B40"/>
    <w:rsid w:val="0010084B"/>
    <w:rsid w:val="001048C3"/>
    <w:rsid w:val="0013375D"/>
    <w:rsid w:val="001668E9"/>
    <w:rsid w:val="001C5DA0"/>
    <w:rsid w:val="001D1EAA"/>
    <w:rsid w:val="001E0A4A"/>
    <w:rsid w:val="00202DD4"/>
    <w:rsid w:val="002140ED"/>
    <w:rsid w:val="00217113"/>
    <w:rsid w:val="0023798E"/>
    <w:rsid w:val="00263C66"/>
    <w:rsid w:val="002E4874"/>
    <w:rsid w:val="002E7166"/>
    <w:rsid w:val="00300B6A"/>
    <w:rsid w:val="003271E3"/>
    <w:rsid w:val="00334782"/>
    <w:rsid w:val="003442B0"/>
    <w:rsid w:val="00351A95"/>
    <w:rsid w:val="003F6785"/>
    <w:rsid w:val="00440F09"/>
    <w:rsid w:val="004605C9"/>
    <w:rsid w:val="00466EC6"/>
    <w:rsid w:val="004A055A"/>
    <w:rsid w:val="004B015D"/>
    <w:rsid w:val="004B5246"/>
    <w:rsid w:val="00526F27"/>
    <w:rsid w:val="00540C8E"/>
    <w:rsid w:val="00566505"/>
    <w:rsid w:val="0058023B"/>
    <w:rsid w:val="005D0611"/>
    <w:rsid w:val="00610EB4"/>
    <w:rsid w:val="00661362"/>
    <w:rsid w:val="00663619"/>
    <w:rsid w:val="00665866"/>
    <w:rsid w:val="006720F0"/>
    <w:rsid w:val="00673C2A"/>
    <w:rsid w:val="00690307"/>
    <w:rsid w:val="006B6C26"/>
    <w:rsid w:val="007433C2"/>
    <w:rsid w:val="007473EE"/>
    <w:rsid w:val="00784EE4"/>
    <w:rsid w:val="00796C8B"/>
    <w:rsid w:val="00797805"/>
    <w:rsid w:val="007A0B17"/>
    <w:rsid w:val="007A4DF0"/>
    <w:rsid w:val="007B1061"/>
    <w:rsid w:val="007D1FF3"/>
    <w:rsid w:val="007F1726"/>
    <w:rsid w:val="007F34DE"/>
    <w:rsid w:val="0080449A"/>
    <w:rsid w:val="008355C6"/>
    <w:rsid w:val="0086305D"/>
    <w:rsid w:val="00891056"/>
    <w:rsid w:val="008975B2"/>
    <w:rsid w:val="008B000E"/>
    <w:rsid w:val="008B20F4"/>
    <w:rsid w:val="008E6C0E"/>
    <w:rsid w:val="0092075A"/>
    <w:rsid w:val="00925D03"/>
    <w:rsid w:val="0094193F"/>
    <w:rsid w:val="00984116"/>
    <w:rsid w:val="009903BB"/>
    <w:rsid w:val="009A17EE"/>
    <w:rsid w:val="009A1C5E"/>
    <w:rsid w:val="009C281C"/>
    <w:rsid w:val="009E0CEF"/>
    <w:rsid w:val="00A20706"/>
    <w:rsid w:val="00A84F22"/>
    <w:rsid w:val="00A86C7F"/>
    <w:rsid w:val="00AC7CF1"/>
    <w:rsid w:val="00AC7F63"/>
    <w:rsid w:val="00B14E20"/>
    <w:rsid w:val="00B34888"/>
    <w:rsid w:val="00B62DD7"/>
    <w:rsid w:val="00B803CA"/>
    <w:rsid w:val="00BA2B67"/>
    <w:rsid w:val="00BA3455"/>
    <w:rsid w:val="00BD5C13"/>
    <w:rsid w:val="00BD7F2F"/>
    <w:rsid w:val="00BE22FE"/>
    <w:rsid w:val="00BE7AEF"/>
    <w:rsid w:val="00C502BC"/>
    <w:rsid w:val="00C51784"/>
    <w:rsid w:val="00C54ADA"/>
    <w:rsid w:val="00C82798"/>
    <w:rsid w:val="00C845A7"/>
    <w:rsid w:val="00C94BB2"/>
    <w:rsid w:val="00CC6A0B"/>
    <w:rsid w:val="00D3166D"/>
    <w:rsid w:val="00D577B1"/>
    <w:rsid w:val="00D76C93"/>
    <w:rsid w:val="00DC7BBD"/>
    <w:rsid w:val="00DD6531"/>
    <w:rsid w:val="00DE0DB0"/>
    <w:rsid w:val="00E03A47"/>
    <w:rsid w:val="00E373B2"/>
    <w:rsid w:val="00E45CEB"/>
    <w:rsid w:val="00E543D6"/>
    <w:rsid w:val="00E67044"/>
    <w:rsid w:val="00E9380B"/>
    <w:rsid w:val="00EE29DE"/>
    <w:rsid w:val="00F05ED3"/>
    <w:rsid w:val="00F15939"/>
    <w:rsid w:val="00F15DF0"/>
    <w:rsid w:val="00F168B6"/>
    <w:rsid w:val="00F42E67"/>
    <w:rsid w:val="00F47910"/>
    <w:rsid w:val="00F639AB"/>
    <w:rsid w:val="00F7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903F2"/>
  <w15:chartTrackingRefBased/>
  <w15:docId w15:val="{2028EDC1-B1FE-4308-93DE-B02821B04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E71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ienhypertexte">
    <w:name w:val="Hyperlink"/>
    <w:basedOn w:val="Policepardfaut"/>
    <w:uiPriority w:val="99"/>
    <w:unhideWhenUsed/>
    <w:rsid w:val="0092075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20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nerg8sen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conomie.gouv.fr/mediation-conso/mediateurs-references" TargetMode="External"/><Relationship Id="rId5" Type="http://schemas.openxmlformats.org/officeDocument/2006/relationships/hyperlink" Target="mailto:energ8sen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5</Pages>
  <Words>1647</Words>
  <Characters>9043</Characters>
  <Application>Microsoft Office Word</Application>
  <DocSecurity>0</DocSecurity>
  <Lines>192</Lines>
  <Paragraphs>74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Oriane Ginies</dc:creator>
  <cp:keywords/>
  <dc:description/>
  <cp:lastModifiedBy>marion damelon desmaison</cp:lastModifiedBy>
  <cp:revision>62</cp:revision>
  <dcterms:created xsi:type="dcterms:W3CDTF">2024-01-26T17:46:00Z</dcterms:created>
  <dcterms:modified xsi:type="dcterms:W3CDTF">2026-01-19T08:51:00Z</dcterms:modified>
</cp:coreProperties>
</file>